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26E" w:rsidRPr="007155B6" w:rsidRDefault="0002126E" w:rsidP="0002126E">
      <w:pPr>
        <w:jc w:val="both"/>
        <w:rPr>
          <w:sz w:val="28"/>
          <w:szCs w:val="28"/>
        </w:rPr>
      </w:pPr>
    </w:p>
    <w:p w:rsidR="0002126E" w:rsidRPr="007155B6" w:rsidRDefault="0068434D" w:rsidP="00053C5D">
      <w:pPr>
        <w:pStyle w:val="a6"/>
        <w:spacing w:line="240" w:lineRule="auto"/>
        <w:rPr>
          <w:b w:val="0"/>
          <w:szCs w:val="28"/>
        </w:rPr>
      </w:pPr>
      <w:r>
        <w:rPr>
          <w:noProof/>
          <w:szCs w:val="28"/>
        </w:rPr>
        <w:drawing>
          <wp:inline distT="0" distB="0" distL="0" distR="0">
            <wp:extent cx="807720" cy="80010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srcRect/>
                    <a:stretch>
                      <a:fillRect/>
                    </a:stretch>
                  </pic:blipFill>
                  <pic:spPr bwMode="auto">
                    <a:xfrm>
                      <a:off x="0" y="0"/>
                      <a:ext cx="807720" cy="800100"/>
                    </a:xfrm>
                    <a:prstGeom prst="rect">
                      <a:avLst/>
                    </a:prstGeom>
                    <a:noFill/>
                    <a:ln w="9525">
                      <a:noFill/>
                      <a:miter lim="800000"/>
                      <a:headEnd/>
                      <a:tailEnd/>
                    </a:ln>
                  </pic:spPr>
                </pic:pic>
              </a:graphicData>
            </a:graphic>
          </wp:inline>
        </w:drawing>
      </w:r>
    </w:p>
    <w:p w:rsidR="0002126E" w:rsidRPr="007155B6" w:rsidRDefault="0002126E" w:rsidP="0002126E">
      <w:pPr>
        <w:pStyle w:val="a6"/>
        <w:spacing w:line="240" w:lineRule="auto"/>
        <w:rPr>
          <w:szCs w:val="28"/>
        </w:rPr>
      </w:pPr>
      <w:r w:rsidRPr="007155B6">
        <w:rPr>
          <w:szCs w:val="28"/>
        </w:rPr>
        <w:t>Российская Федерация</w:t>
      </w:r>
    </w:p>
    <w:p w:rsidR="0002126E" w:rsidRPr="007155B6" w:rsidRDefault="0002126E" w:rsidP="0002126E">
      <w:pPr>
        <w:pStyle w:val="a6"/>
        <w:spacing w:line="240" w:lineRule="auto"/>
        <w:rPr>
          <w:szCs w:val="28"/>
        </w:rPr>
      </w:pPr>
      <w:r w:rsidRPr="007155B6">
        <w:rPr>
          <w:szCs w:val="28"/>
        </w:rPr>
        <w:t>Новгородская область Ши</w:t>
      </w:r>
      <w:r w:rsidRPr="007155B6">
        <w:rPr>
          <w:szCs w:val="28"/>
        </w:rPr>
        <w:t>м</w:t>
      </w:r>
      <w:r w:rsidRPr="007155B6">
        <w:rPr>
          <w:szCs w:val="28"/>
        </w:rPr>
        <w:t>ский район</w:t>
      </w:r>
    </w:p>
    <w:p w:rsidR="0002126E" w:rsidRPr="007155B6" w:rsidRDefault="0002126E" w:rsidP="0002126E">
      <w:pPr>
        <w:pStyle w:val="a6"/>
        <w:spacing w:line="240" w:lineRule="auto"/>
        <w:rPr>
          <w:szCs w:val="28"/>
        </w:rPr>
      </w:pPr>
      <w:r w:rsidRPr="007155B6">
        <w:rPr>
          <w:szCs w:val="28"/>
        </w:rPr>
        <w:t>Администрация Медведского сельского  поселения</w:t>
      </w:r>
    </w:p>
    <w:p w:rsidR="0002126E" w:rsidRPr="001D090C" w:rsidRDefault="0002126E" w:rsidP="0002126E">
      <w:pPr>
        <w:shd w:val="clear" w:color="auto" w:fill="FFFFFF"/>
        <w:tabs>
          <w:tab w:val="left" w:pos="0"/>
        </w:tabs>
        <w:spacing w:before="235" w:line="298" w:lineRule="exact"/>
        <w:ind w:right="13"/>
        <w:jc w:val="center"/>
        <w:rPr>
          <w:b/>
          <w:sz w:val="32"/>
          <w:szCs w:val="32"/>
        </w:rPr>
      </w:pPr>
      <w:r w:rsidRPr="001D090C">
        <w:rPr>
          <w:b/>
          <w:sz w:val="32"/>
          <w:szCs w:val="32"/>
        </w:rPr>
        <w:t>ПОСТАНОВЛЕНИЕ</w:t>
      </w:r>
    </w:p>
    <w:p w:rsidR="00053C5D" w:rsidRPr="007155B6" w:rsidRDefault="00053C5D" w:rsidP="0002126E">
      <w:pPr>
        <w:shd w:val="clear" w:color="auto" w:fill="FFFFFF"/>
        <w:tabs>
          <w:tab w:val="left" w:pos="0"/>
        </w:tabs>
        <w:spacing w:before="235" w:line="298" w:lineRule="exact"/>
        <w:ind w:right="13"/>
        <w:jc w:val="center"/>
        <w:rPr>
          <w:b/>
          <w:bCs/>
          <w:color w:val="000000"/>
          <w:sz w:val="28"/>
          <w:szCs w:val="28"/>
        </w:rPr>
      </w:pPr>
    </w:p>
    <w:p w:rsidR="0002126E" w:rsidRPr="007155B6" w:rsidRDefault="00046C65" w:rsidP="0002126E">
      <w:pPr>
        <w:ind w:left="426" w:hanging="426"/>
        <w:jc w:val="both"/>
        <w:rPr>
          <w:sz w:val="28"/>
          <w:szCs w:val="28"/>
        </w:rPr>
      </w:pPr>
      <w:r>
        <w:rPr>
          <w:sz w:val="28"/>
          <w:szCs w:val="28"/>
        </w:rPr>
        <w:t>01.12.2021</w:t>
      </w:r>
      <w:r w:rsidR="005469F2">
        <w:rPr>
          <w:sz w:val="28"/>
          <w:szCs w:val="28"/>
        </w:rPr>
        <w:t xml:space="preserve"> </w:t>
      </w:r>
      <w:r w:rsidR="0002126E" w:rsidRPr="007155B6">
        <w:rPr>
          <w:sz w:val="28"/>
          <w:szCs w:val="28"/>
        </w:rPr>
        <w:t xml:space="preserve">№ </w:t>
      </w:r>
      <w:r w:rsidR="0068434D">
        <w:rPr>
          <w:sz w:val="28"/>
          <w:szCs w:val="28"/>
        </w:rPr>
        <w:t>126</w:t>
      </w:r>
    </w:p>
    <w:p w:rsidR="0002126E" w:rsidRPr="007155B6" w:rsidRDefault="0002126E" w:rsidP="0002126E">
      <w:pPr>
        <w:tabs>
          <w:tab w:val="left" w:pos="0"/>
          <w:tab w:val="left" w:pos="142"/>
        </w:tabs>
        <w:jc w:val="both"/>
        <w:rPr>
          <w:sz w:val="28"/>
          <w:szCs w:val="28"/>
        </w:rPr>
      </w:pPr>
      <w:r w:rsidRPr="007155B6">
        <w:rPr>
          <w:sz w:val="28"/>
          <w:szCs w:val="28"/>
        </w:rPr>
        <w:t>с.Медведь</w:t>
      </w:r>
    </w:p>
    <w:p w:rsidR="0002126E" w:rsidRPr="007155B6" w:rsidRDefault="0002126E" w:rsidP="0002126E">
      <w:pPr>
        <w:tabs>
          <w:tab w:val="left" w:pos="0"/>
          <w:tab w:val="left" w:pos="142"/>
        </w:tabs>
        <w:jc w:val="both"/>
        <w:rPr>
          <w:sz w:val="28"/>
          <w:szCs w:val="28"/>
        </w:rPr>
      </w:pPr>
    </w:p>
    <w:tbl>
      <w:tblPr>
        <w:tblW w:w="0" w:type="auto"/>
        <w:tblLook w:val="01E0"/>
      </w:tblPr>
      <w:tblGrid>
        <w:gridCol w:w="4608"/>
        <w:gridCol w:w="4785"/>
      </w:tblGrid>
      <w:tr w:rsidR="0002126E" w:rsidRPr="00A84584" w:rsidTr="00A84584">
        <w:tc>
          <w:tcPr>
            <w:tcW w:w="4608" w:type="dxa"/>
          </w:tcPr>
          <w:p w:rsidR="0002126E" w:rsidRPr="00A84584" w:rsidRDefault="00DE0859" w:rsidP="00A84584">
            <w:pPr>
              <w:pStyle w:val="2"/>
              <w:ind w:left="0"/>
              <w:jc w:val="both"/>
              <w:rPr>
                <w:b/>
                <w:bCs/>
                <w:color w:val="000000"/>
                <w:szCs w:val="28"/>
              </w:rPr>
            </w:pPr>
            <w:r w:rsidRPr="00A84584">
              <w:rPr>
                <w:b/>
                <w:szCs w:val="28"/>
              </w:rPr>
              <w:t>О внесении изменений в постановление</w:t>
            </w:r>
            <w:r w:rsidR="00053C5D">
              <w:rPr>
                <w:b/>
                <w:szCs w:val="28"/>
              </w:rPr>
              <w:t xml:space="preserve"> Администрации Медведского сельского поселения</w:t>
            </w:r>
            <w:r w:rsidR="0068434D">
              <w:rPr>
                <w:b/>
                <w:szCs w:val="28"/>
              </w:rPr>
              <w:t xml:space="preserve"> от 02.03.2020 № 21</w:t>
            </w:r>
            <w:r w:rsidR="00053C5D">
              <w:rPr>
                <w:b/>
                <w:szCs w:val="28"/>
              </w:rPr>
              <w:t xml:space="preserve"> </w:t>
            </w:r>
          </w:p>
        </w:tc>
        <w:tc>
          <w:tcPr>
            <w:tcW w:w="4785" w:type="dxa"/>
          </w:tcPr>
          <w:p w:rsidR="0002126E" w:rsidRPr="00A84584" w:rsidRDefault="0002126E" w:rsidP="00A84584">
            <w:pPr>
              <w:jc w:val="center"/>
              <w:rPr>
                <w:sz w:val="28"/>
                <w:szCs w:val="28"/>
              </w:rPr>
            </w:pPr>
          </w:p>
        </w:tc>
      </w:tr>
    </w:tbl>
    <w:p w:rsidR="003265CF" w:rsidRDefault="0002126E" w:rsidP="0002126E">
      <w:pPr>
        <w:pStyle w:val="a4"/>
        <w:spacing w:before="0" w:beforeAutospacing="0" w:after="0" w:afterAutospacing="0" w:line="360" w:lineRule="auto"/>
        <w:jc w:val="both"/>
        <w:rPr>
          <w:sz w:val="28"/>
          <w:szCs w:val="28"/>
          <w:lang w:eastAsia="ar-SA"/>
        </w:rPr>
      </w:pPr>
      <w:r>
        <w:rPr>
          <w:sz w:val="28"/>
          <w:szCs w:val="28"/>
          <w:lang w:eastAsia="ar-SA"/>
        </w:rPr>
        <w:t xml:space="preserve">       </w:t>
      </w:r>
      <w:r w:rsidR="003265CF">
        <w:rPr>
          <w:sz w:val="28"/>
          <w:szCs w:val="28"/>
          <w:lang w:eastAsia="ar-SA"/>
        </w:rPr>
        <w:t xml:space="preserve"> </w:t>
      </w:r>
    </w:p>
    <w:p w:rsidR="003265CF" w:rsidRPr="00110B16" w:rsidRDefault="001B14AA" w:rsidP="003265CF">
      <w:pPr>
        <w:tabs>
          <w:tab w:val="left" w:pos="1725"/>
        </w:tabs>
        <w:spacing w:line="360" w:lineRule="atLeast"/>
        <w:ind w:firstLine="709"/>
        <w:jc w:val="both"/>
        <w:rPr>
          <w:sz w:val="28"/>
          <w:szCs w:val="28"/>
        </w:rPr>
      </w:pPr>
      <w:r>
        <w:rPr>
          <w:sz w:val="28"/>
          <w:szCs w:val="28"/>
          <w:lang w:eastAsia="ar-SA"/>
        </w:rPr>
        <w:t xml:space="preserve">   </w:t>
      </w:r>
      <w:r w:rsidR="003265CF" w:rsidRPr="00F65321">
        <w:rPr>
          <w:bCs/>
          <w:sz w:val="28"/>
          <w:szCs w:val="28"/>
        </w:rPr>
        <w:t xml:space="preserve">В </w:t>
      </w:r>
      <w:r w:rsidR="001C3E6A">
        <w:rPr>
          <w:bCs/>
          <w:sz w:val="28"/>
          <w:szCs w:val="28"/>
        </w:rPr>
        <w:t xml:space="preserve">целях обеспечения охраны окружающей среды и здоровья человека на территории Медведского сельского поселения Шимского муниципального района, в </w:t>
      </w:r>
      <w:r w:rsidR="003265CF" w:rsidRPr="00F65321">
        <w:rPr>
          <w:bCs/>
          <w:sz w:val="28"/>
          <w:szCs w:val="28"/>
        </w:rPr>
        <w:t xml:space="preserve">соответствии </w:t>
      </w:r>
      <w:r w:rsidR="003265CF" w:rsidRPr="00F65321">
        <w:rPr>
          <w:sz w:val="28"/>
          <w:szCs w:val="28"/>
        </w:rPr>
        <w:t>с</w:t>
      </w:r>
      <w:r w:rsidR="001C3E6A">
        <w:rPr>
          <w:sz w:val="28"/>
          <w:szCs w:val="28"/>
        </w:rPr>
        <w:t xml:space="preserve"> </w:t>
      </w:r>
      <w:r w:rsidR="003265CF" w:rsidRPr="00F65321">
        <w:rPr>
          <w:sz w:val="28"/>
          <w:szCs w:val="28"/>
        </w:rPr>
        <w:t xml:space="preserve">Федеральным законом от 06.10.2003 </w:t>
      </w:r>
      <w:r w:rsidR="003265CF">
        <w:rPr>
          <w:sz w:val="28"/>
          <w:szCs w:val="28"/>
        </w:rPr>
        <w:t>№</w:t>
      </w:r>
      <w:r w:rsidR="003265CF" w:rsidRPr="00F65321">
        <w:rPr>
          <w:sz w:val="28"/>
          <w:szCs w:val="28"/>
        </w:rPr>
        <w:t xml:space="preserve"> 131-ФЗ "Об общих принципах организации местного самоуправления в Российской Федерации</w:t>
      </w:r>
      <w:r w:rsidR="001C3E6A">
        <w:rPr>
          <w:sz w:val="28"/>
          <w:szCs w:val="28"/>
        </w:rPr>
        <w:t>», в соответствии с санитарными правилами и нормами</w:t>
      </w:r>
      <w:r w:rsidR="00D22292">
        <w:rPr>
          <w:sz w:val="28"/>
          <w:szCs w:val="28"/>
        </w:rPr>
        <w:t xml:space="preserve"> </w:t>
      </w:r>
      <w:r w:rsidR="00053C5D">
        <w:rPr>
          <w:sz w:val="28"/>
          <w:szCs w:val="28"/>
        </w:rPr>
        <w:t>САнПиН 42-128-4690-88 «</w:t>
      </w:r>
      <w:r w:rsidR="001C3E6A">
        <w:rPr>
          <w:sz w:val="28"/>
          <w:szCs w:val="28"/>
        </w:rPr>
        <w:t>Санитарные правила содержания тер</w:t>
      </w:r>
      <w:r w:rsidR="008E04BE">
        <w:rPr>
          <w:sz w:val="28"/>
          <w:szCs w:val="28"/>
        </w:rPr>
        <w:t>р</w:t>
      </w:r>
      <w:r w:rsidR="001C3E6A">
        <w:rPr>
          <w:sz w:val="28"/>
          <w:szCs w:val="28"/>
        </w:rPr>
        <w:t>ит</w:t>
      </w:r>
      <w:r w:rsidR="008E04BE">
        <w:rPr>
          <w:sz w:val="28"/>
          <w:szCs w:val="28"/>
        </w:rPr>
        <w:t>о</w:t>
      </w:r>
      <w:r w:rsidR="0068434D">
        <w:rPr>
          <w:sz w:val="28"/>
          <w:szCs w:val="28"/>
        </w:rPr>
        <w:t>рий населенных мест»</w:t>
      </w:r>
      <w:r w:rsidR="00B979BF">
        <w:rPr>
          <w:sz w:val="28"/>
          <w:szCs w:val="28"/>
        </w:rPr>
        <w:t xml:space="preserve"> </w:t>
      </w:r>
      <w:r>
        <w:rPr>
          <w:sz w:val="28"/>
          <w:szCs w:val="28"/>
        </w:rPr>
        <w:t>Администрация  Медведского</w:t>
      </w:r>
      <w:r w:rsidR="003265CF">
        <w:rPr>
          <w:sz w:val="28"/>
          <w:szCs w:val="28"/>
        </w:rPr>
        <w:t xml:space="preserve"> сельского поселения </w:t>
      </w:r>
      <w:r w:rsidR="003265CF" w:rsidRPr="00110B16">
        <w:rPr>
          <w:b/>
          <w:sz w:val="28"/>
          <w:szCs w:val="28"/>
        </w:rPr>
        <w:t>П</w:t>
      </w:r>
      <w:r w:rsidR="003265CF" w:rsidRPr="00110B16">
        <w:rPr>
          <w:b/>
          <w:sz w:val="28"/>
          <w:szCs w:val="28"/>
        </w:rPr>
        <w:t>О</w:t>
      </w:r>
      <w:r w:rsidR="003265CF" w:rsidRPr="00110B16">
        <w:rPr>
          <w:b/>
          <w:sz w:val="28"/>
          <w:szCs w:val="28"/>
        </w:rPr>
        <w:t>СТАНОВЛЯЕТ</w:t>
      </w:r>
      <w:r w:rsidR="003265CF">
        <w:rPr>
          <w:sz w:val="28"/>
          <w:szCs w:val="28"/>
        </w:rPr>
        <w:t>:</w:t>
      </w:r>
    </w:p>
    <w:p w:rsidR="003265CF" w:rsidRDefault="001B14AA" w:rsidP="001B14AA">
      <w:pPr>
        <w:tabs>
          <w:tab w:val="left" w:pos="1725"/>
        </w:tabs>
        <w:spacing w:line="360" w:lineRule="atLeast"/>
        <w:jc w:val="both"/>
        <w:rPr>
          <w:sz w:val="28"/>
          <w:szCs w:val="28"/>
        </w:rPr>
      </w:pPr>
      <w:r>
        <w:rPr>
          <w:sz w:val="28"/>
          <w:szCs w:val="28"/>
        </w:rPr>
        <w:t xml:space="preserve">            1.</w:t>
      </w:r>
      <w:r w:rsidR="00D22292">
        <w:rPr>
          <w:sz w:val="28"/>
          <w:szCs w:val="28"/>
        </w:rPr>
        <w:t xml:space="preserve"> </w:t>
      </w:r>
      <w:r w:rsidR="00DE0859">
        <w:rPr>
          <w:sz w:val="28"/>
          <w:szCs w:val="28"/>
        </w:rPr>
        <w:t>Внести изменения в</w:t>
      </w:r>
      <w:r w:rsidR="001C3E6A">
        <w:rPr>
          <w:sz w:val="28"/>
          <w:szCs w:val="28"/>
        </w:rPr>
        <w:t xml:space="preserve"> реестр мест размещения контейнерных</w:t>
      </w:r>
      <w:r w:rsidR="00DE0859">
        <w:rPr>
          <w:sz w:val="28"/>
          <w:szCs w:val="28"/>
        </w:rPr>
        <w:t xml:space="preserve">  площадок</w:t>
      </w:r>
      <w:r w:rsidR="00DD06D5">
        <w:rPr>
          <w:sz w:val="28"/>
          <w:szCs w:val="28"/>
        </w:rPr>
        <w:t xml:space="preserve">   </w:t>
      </w:r>
      <w:r w:rsidR="003E5C07">
        <w:rPr>
          <w:sz w:val="28"/>
          <w:szCs w:val="28"/>
        </w:rPr>
        <w:t>для сбора ТКО на территории Медведского сельского поселения</w:t>
      </w:r>
      <w:r w:rsidR="00DE0859">
        <w:rPr>
          <w:sz w:val="28"/>
          <w:szCs w:val="28"/>
        </w:rPr>
        <w:t>, изложив в редакции</w:t>
      </w:r>
      <w:r w:rsidR="003E5C07">
        <w:rPr>
          <w:sz w:val="28"/>
          <w:szCs w:val="28"/>
        </w:rPr>
        <w:t xml:space="preserve"> (Приложение № 1)</w:t>
      </w:r>
      <w:r w:rsidR="003265CF">
        <w:rPr>
          <w:sz w:val="28"/>
          <w:szCs w:val="28"/>
        </w:rPr>
        <w:t>.</w:t>
      </w:r>
    </w:p>
    <w:p w:rsidR="003265CF" w:rsidRDefault="003227CC" w:rsidP="00DE0859">
      <w:pPr>
        <w:tabs>
          <w:tab w:val="left" w:pos="1725"/>
        </w:tabs>
        <w:jc w:val="both"/>
        <w:rPr>
          <w:sz w:val="28"/>
          <w:szCs w:val="28"/>
        </w:rPr>
      </w:pPr>
      <w:r>
        <w:rPr>
          <w:sz w:val="28"/>
          <w:szCs w:val="28"/>
        </w:rPr>
        <w:t xml:space="preserve">           2. </w:t>
      </w:r>
      <w:r w:rsidR="003265CF" w:rsidRPr="00600E77">
        <w:rPr>
          <w:sz w:val="28"/>
          <w:szCs w:val="28"/>
        </w:rPr>
        <w:t xml:space="preserve">Разместить </w:t>
      </w:r>
      <w:r w:rsidR="003265CF">
        <w:rPr>
          <w:sz w:val="28"/>
          <w:szCs w:val="28"/>
        </w:rPr>
        <w:t>постановление на</w:t>
      </w:r>
      <w:r w:rsidR="003265CF" w:rsidRPr="00600E77">
        <w:rPr>
          <w:sz w:val="28"/>
          <w:szCs w:val="28"/>
        </w:rPr>
        <w:t xml:space="preserve"> официальном сайте Администрации </w:t>
      </w:r>
      <w:r w:rsidR="001B14AA">
        <w:rPr>
          <w:sz w:val="28"/>
          <w:szCs w:val="28"/>
        </w:rPr>
        <w:t>Медведского</w:t>
      </w:r>
      <w:r w:rsidR="003265CF" w:rsidRPr="00600E77">
        <w:rPr>
          <w:sz w:val="28"/>
          <w:szCs w:val="28"/>
        </w:rPr>
        <w:t xml:space="preserve"> сельского поселения в сети «Интернет».</w:t>
      </w:r>
    </w:p>
    <w:p w:rsidR="00053C5D" w:rsidRDefault="00053C5D" w:rsidP="003265CF">
      <w:pPr>
        <w:spacing w:line="360" w:lineRule="auto"/>
        <w:rPr>
          <w:b/>
          <w:sz w:val="28"/>
          <w:szCs w:val="28"/>
        </w:rPr>
      </w:pPr>
    </w:p>
    <w:p w:rsidR="003265CF" w:rsidRDefault="00E3416F" w:rsidP="003265CF">
      <w:pPr>
        <w:spacing w:line="360" w:lineRule="auto"/>
        <w:rPr>
          <w:b/>
          <w:sz w:val="28"/>
          <w:szCs w:val="28"/>
        </w:rPr>
      </w:pPr>
      <w:r>
        <w:rPr>
          <w:b/>
          <w:sz w:val="28"/>
          <w:szCs w:val="28"/>
        </w:rPr>
        <w:t>Заместитель Главы Администрации                                       Н.А. Богданова</w:t>
      </w:r>
    </w:p>
    <w:p w:rsidR="003265CF" w:rsidRDefault="003265CF" w:rsidP="00053C5D">
      <w:pPr>
        <w:spacing w:line="360" w:lineRule="auto"/>
        <w:rPr>
          <w:b/>
          <w:sz w:val="24"/>
          <w:szCs w:val="24"/>
        </w:rPr>
      </w:pPr>
    </w:p>
    <w:p w:rsidR="003227CC" w:rsidRDefault="003227CC" w:rsidP="00053C5D">
      <w:pPr>
        <w:spacing w:line="360" w:lineRule="auto"/>
        <w:rPr>
          <w:b/>
          <w:sz w:val="24"/>
          <w:szCs w:val="24"/>
        </w:rPr>
      </w:pPr>
    </w:p>
    <w:p w:rsidR="003227CC" w:rsidRDefault="003227CC" w:rsidP="00053C5D">
      <w:pPr>
        <w:spacing w:line="360" w:lineRule="auto"/>
        <w:rPr>
          <w:b/>
          <w:sz w:val="24"/>
          <w:szCs w:val="24"/>
        </w:rPr>
      </w:pPr>
    </w:p>
    <w:p w:rsidR="003227CC" w:rsidRDefault="003227CC" w:rsidP="00053C5D">
      <w:pPr>
        <w:spacing w:line="360" w:lineRule="auto"/>
        <w:rPr>
          <w:b/>
          <w:sz w:val="24"/>
          <w:szCs w:val="24"/>
        </w:rPr>
      </w:pPr>
    </w:p>
    <w:p w:rsidR="008F6FD8" w:rsidRPr="00053C5D" w:rsidRDefault="008F6FD8" w:rsidP="00053C5D">
      <w:pPr>
        <w:spacing w:line="360" w:lineRule="auto"/>
        <w:rPr>
          <w:b/>
          <w:sz w:val="24"/>
          <w:szCs w:val="24"/>
        </w:rPr>
      </w:pPr>
    </w:p>
    <w:p w:rsidR="0068434D" w:rsidRDefault="00D22292" w:rsidP="00053C5D">
      <w:pPr>
        <w:jc w:val="right"/>
        <w:rPr>
          <w:sz w:val="24"/>
          <w:szCs w:val="24"/>
        </w:rPr>
      </w:pPr>
      <w:r w:rsidRPr="00053C5D">
        <w:rPr>
          <w:sz w:val="24"/>
          <w:szCs w:val="24"/>
        </w:rPr>
        <w:t xml:space="preserve">                                                                                          </w:t>
      </w:r>
    </w:p>
    <w:p w:rsidR="0068434D" w:rsidRDefault="0068434D" w:rsidP="00053C5D">
      <w:pPr>
        <w:jc w:val="right"/>
        <w:rPr>
          <w:sz w:val="24"/>
          <w:szCs w:val="24"/>
        </w:rPr>
      </w:pPr>
    </w:p>
    <w:p w:rsidR="003265CF" w:rsidRPr="00053C5D" w:rsidRDefault="00D22292" w:rsidP="00053C5D">
      <w:pPr>
        <w:jc w:val="right"/>
        <w:rPr>
          <w:sz w:val="24"/>
          <w:szCs w:val="24"/>
        </w:rPr>
      </w:pPr>
      <w:r w:rsidRPr="00053C5D">
        <w:rPr>
          <w:sz w:val="24"/>
          <w:szCs w:val="24"/>
        </w:rPr>
        <w:lastRenderedPageBreak/>
        <w:t>Приложение  № 1</w:t>
      </w:r>
    </w:p>
    <w:p w:rsidR="00D22292" w:rsidRPr="00053C5D" w:rsidRDefault="00D22292" w:rsidP="00053C5D">
      <w:pPr>
        <w:jc w:val="right"/>
        <w:rPr>
          <w:sz w:val="24"/>
          <w:szCs w:val="24"/>
        </w:rPr>
      </w:pPr>
      <w:r w:rsidRPr="00053C5D">
        <w:rPr>
          <w:sz w:val="24"/>
          <w:szCs w:val="24"/>
        </w:rPr>
        <w:t xml:space="preserve">                                                                     к постановлению  Администрации</w:t>
      </w:r>
    </w:p>
    <w:p w:rsidR="00D22292" w:rsidRPr="00053C5D" w:rsidRDefault="00D22292" w:rsidP="00053C5D">
      <w:pPr>
        <w:jc w:val="right"/>
        <w:rPr>
          <w:sz w:val="24"/>
          <w:szCs w:val="24"/>
        </w:rPr>
      </w:pPr>
      <w:r w:rsidRPr="00053C5D">
        <w:rPr>
          <w:sz w:val="24"/>
          <w:szCs w:val="24"/>
        </w:rPr>
        <w:t xml:space="preserve">                                                                     Медведского сельского поселения</w:t>
      </w:r>
    </w:p>
    <w:p w:rsidR="00D22292" w:rsidRPr="00053C5D" w:rsidRDefault="00D22292" w:rsidP="00053C5D">
      <w:pPr>
        <w:jc w:val="right"/>
        <w:rPr>
          <w:sz w:val="24"/>
          <w:szCs w:val="24"/>
        </w:rPr>
      </w:pPr>
      <w:r w:rsidRPr="00053C5D">
        <w:rPr>
          <w:sz w:val="24"/>
          <w:szCs w:val="24"/>
        </w:rPr>
        <w:t xml:space="preserve">                                                                     от</w:t>
      </w:r>
      <w:r w:rsidR="00F078BC">
        <w:rPr>
          <w:sz w:val="24"/>
          <w:szCs w:val="24"/>
        </w:rPr>
        <w:t xml:space="preserve"> </w:t>
      </w:r>
      <w:r w:rsidR="0068434D">
        <w:rPr>
          <w:sz w:val="24"/>
          <w:szCs w:val="24"/>
        </w:rPr>
        <w:t>01.12.2021</w:t>
      </w:r>
      <w:r w:rsidR="005469F2">
        <w:rPr>
          <w:sz w:val="24"/>
          <w:szCs w:val="24"/>
        </w:rPr>
        <w:t xml:space="preserve"> </w:t>
      </w:r>
      <w:r w:rsidRPr="00053C5D">
        <w:rPr>
          <w:sz w:val="24"/>
          <w:szCs w:val="24"/>
        </w:rPr>
        <w:t xml:space="preserve"> №</w:t>
      </w:r>
      <w:r w:rsidR="0068434D">
        <w:rPr>
          <w:sz w:val="24"/>
          <w:szCs w:val="24"/>
        </w:rPr>
        <w:t>126</w:t>
      </w:r>
      <w:r w:rsidR="00053C5D" w:rsidRPr="00053C5D">
        <w:rPr>
          <w:sz w:val="24"/>
          <w:szCs w:val="24"/>
        </w:rPr>
        <w:t xml:space="preserve"> </w:t>
      </w:r>
      <w:r w:rsidR="00F078BC">
        <w:rPr>
          <w:sz w:val="24"/>
          <w:szCs w:val="24"/>
        </w:rPr>
        <w:t xml:space="preserve"> </w:t>
      </w:r>
    </w:p>
    <w:p w:rsidR="00B47D3F" w:rsidRDefault="00B47D3F" w:rsidP="00D22292">
      <w:pPr>
        <w:rPr>
          <w:sz w:val="28"/>
          <w:szCs w:val="28"/>
        </w:rPr>
      </w:pPr>
    </w:p>
    <w:p w:rsidR="00D22292" w:rsidRDefault="00D22292" w:rsidP="00D22292">
      <w:pPr>
        <w:rPr>
          <w:sz w:val="28"/>
          <w:szCs w:val="28"/>
        </w:rPr>
      </w:pPr>
    </w:p>
    <w:p w:rsidR="00D22292" w:rsidRDefault="00D22292" w:rsidP="00D22292">
      <w:pPr>
        <w:jc w:val="center"/>
        <w:rPr>
          <w:b/>
          <w:sz w:val="28"/>
          <w:szCs w:val="28"/>
        </w:rPr>
      </w:pPr>
      <w:r w:rsidRPr="00D22292">
        <w:rPr>
          <w:b/>
          <w:sz w:val="28"/>
          <w:szCs w:val="28"/>
        </w:rPr>
        <w:t>РЕЕСТР</w:t>
      </w:r>
    </w:p>
    <w:p w:rsidR="00D22292" w:rsidRDefault="00D22292" w:rsidP="00D22292">
      <w:pPr>
        <w:jc w:val="center"/>
        <w:rPr>
          <w:b/>
          <w:sz w:val="28"/>
          <w:szCs w:val="28"/>
        </w:rPr>
      </w:pPr>
      <w:r>
        <w:rPr>
          <w:b/>
          <w:sz w:val="28"/>
          <w:szCs w:val="28"/>
        </w:rPr>
        <w:t>мест размещения контейнерных площадок для сбора ТКО на территории Медведского сельского поселения</w:t>
      </w:r>
    </w:p>
    <w:tbl>
      <w:tblPr>
        <w:tblpPr w:leftFromText="180" w:rightFromText="180" w:vertAnchor="text" w:horzAnchor="margin" w:tblpXSpec="center" w:tblpY="5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639"/>
        <w:gridCol w:w="1321"/>
        <w:gridCol w:w="1372"/>
        <w:gridCol w:w="1418"/>
        <w:gridCol w:w="2610"/>
      </w:tblGrid>
      <w:tr w:rsidR="007D4DAE" w:rsidRPr="007D4DAE" w:rsidTr="00390743">
        <w:tc>
          <w:tcPr>
            <w:tcW w:w="468" w:type="dxa"/>
          </w:tcPr>
          <w:p w:rsidR="007D4DAE" w:rsidRPr="007D4DAE" w:rsidRDefault="007D4DAE" w:rsidP="00A84584">
            <w:pPr>
              <w:jc w:val="center"/>
              <w:rPr>
                <w:sz w:val="24"/>
                <w:szCs w:val="24"/>
              </w:rPr>
            </w:pPr>
            <w:r w:rsidRPr="007D4DAE">
              <w:rPr>
                <w:sz w:val="24"/>
                <w:szCs w:val="24"/>
              </w:rPr>
              <w:t>№ п/  п</w:t>
            </w:r>
          </w:p>
        </w:tc>
        <w:tc>
          <w:tcPr>
            <w:tcW w:w="3960" w:type="dxa"/>
            <w:gridSpan w:val="2"/>
          </w:tcPr>
          <w:p w:rsidR="007D4DAE" w:rsidRPr="007D4DAE" w:rsidRDefault="007D4DAE" w:rsidP="00A84584">
            <w:pPr>
              <w:jc w:val="center"/>
              <w:rPr>
                <w:sz w:val="24"/>
                <w:szCs w:val="24"/>
              </w:rPr>
            </w:pPr>
            <w:r w:rsidRPr="007D4DAE">
              <w:rPr>
                <w:sz w:val="24"/>
                <w:szCs w:val="24"/>
              </w:rPr>
              <w:t>данные</w:t>
            </w:r>
          </w:p>
          <w:p w:rsidR="007D4DAE" w:rsidRPr="007D4DAE" w:rsidRDefault="007D4DAE" w:rsidP="00A84584">
            <w:pPr>
              <w:jc w:val="center"/>
              <w:rPr>
                <w:sz w:val="24"/>
                <w:szCs w:val="24"/>
              </w:rPr>
            </w:pPr>
            <w:r w:rsidRPr="007D4DAE">
              <w:rPr>
                <w:sz w:val="24"/>
                <w:szCs w:val="24"/>
              </w:rPr>
              <w:t>о нахождении  мест (площадок) накопления ТКО</w:t>
            </w:r>
          </w:p>
        </w:tc>
        <w:tc>
          <w:tcPr>
            <w:tcW w:w="1372" w:type="dxa"/>
            <w:vAlign w:val="center"/>
          </w:tcPr>
          <w:p w:rsidR="007D4DAE" w:rsidRPr="007D4DAE" w:rsidRDefault="007D4DAE" w:rsidP="008F2B1B">
            <w:pPr>
              <w:jc w:val="center"/>
              <w:rPr>
                <w:sz w:val="24"/>
                <w:szCs w:val="24"/>
              </w:rPr>
            </w:pPr>
            <w:r w:rsidRPr="007D4DAE">
              <w:rPr>
                <w:sz w:val="24"/>
                <w:szCs w:val="24"/>
              </w:rPr>
              <w:t>Данные о тех</w:t>
            </w:r>
            <w:r w:rsidR="0068434D">
              <w:rPr>
                <w:sz w:val="24"/>
                <w:szCs w:val="24"/>
              </w:rPr>
              <w:t>нических характеристиках мест (площадок</w:t>
            </w:r>
            <w:r w:rsidRPr="007D4DAE">
              <w:rPr>
                <w:sz w:val="24"/>
                <w:szCs w:val="24"/>
              </w:rPr>
              <w:t>) накопления ТКО</w:t>
            </w:r>
          </w:p>
        </w:tc>
        <w:tc>
          <w:tcPr>
            <w:tcW w:w="1418" w:type="dxa"/>
            <w:vAlign w:val="center"/>
          </w:tcPr>
          <w:p w:rsidR="007D4DAE" w:rsidRPr="007D4DAE" w:rsidRDefault="007D4DAE" w:rsidP="008F2B1B">
            <w:pPr>
              <w:jc w:val="center"/>
              <w:rPr>
                <w:sz w:val="24"/>
                <w:szCs w:val="24"/>
              </w:rPr>
            </w:pPr>
            <w:r w:rsidRPr="007D4DAE">
              <w:rPr>
                <w:sz w:val="24"/>
                <w:szCs w:val="24"/>
              </w:rPr>
              <w:t>Данные о собственниках мест (площадок) накопления ТКО</w:t>
            </w:r>
          </w:p>
        </w:tc>
        <w:tc>
          <w:tcPr>
            <w:tcW w:w="2610" w:type="dxa"/>
            <w:vAlign w:val="center"/>
          </w:tcPr>
          <w:p w:rsidR="007D4DAE" w:rsidRPr="007D4DAE" w:rsidRDefault="007D4DAE" w:rsidP="008F2B1B">
            <w:pPr>
              <w:jc w:val="center"/>
              <w:rPr>
                <w:sz w:val="24"/>
                <w:szCs w:val="24"/>
              </w:rPr>
            </w:pPr>
            <w:r w:rsidRPr="007D4DAE">
              <w:rPr>
                <w:sz w:val="24"/>
                <w:szCs w:val="24"/>
              </w:rPr>
              <w:t xml:space="preserve">Данные об источниках образования ТКО, </w:t>
            </w:r>
            <w:r w:rsidR="00F078BC">
              <w:rPr>
                <w:sz w:val="24"/>
                <w:szCs w:val="24"/>
              </w:rPr>
              <w:t>которые складируются в местах (</w:t>
            </w:r>
            <w:r w:rsidRPr="007D4DAE">
              <w:rPr>
                <w:sz w:val="24"/>
                <w:szCs w:val="24"/>
              </w:rPr>
              <w:t>на площадках) накопления ТКО</w:t>
            </w:r>
          </w:p>
        </w:tc>
      </w:tr>
      <w:tr w:rsidR="007D4DAE" w:rsidRPr="007D4DAE" w:rsidTr="00390743">
        <w:trPr>
          <w:trHeight w:val="1105"/>
        </w:trPr>
        <w:tc>
          <w:tcPr>
            <w:tcW w:w="468" w:type="dxa"/>
          </w:tcPr>
          <w:p w:rsidR="007D4DAE" w:rsidRPr="007D4DAE" w:rsidRDefault="007D4DAE" w:rsidP="001D090C">
            <w:pPr>
              <w:rPr>
                <w:sz w:val="24"/>
                <w:szCs w:val="24"/>
              </w:rPr>
            </w:pPr>
            <w:r w:rsidRPr="007D4DAE">
              <w:rPr>
                <w:sz w:val="24"/>
                <w:szCs w:val="24"/>
              </w:rPr>
              <w:t>1</w:t>
            </w:r>
          </w:p>
        </w:tc>
        <w:tc>
          <w:tcPr>
            <w:tcW w:w="2639" w:type="dxa"/>
          </w:tcPr>
          <w:p w:rsidR="007D4DAE" w:rsidRPr="007D4DAE" w:rsidRDefault="007D4DAE" w:rsidP="008F6FD8">
            <w:pPr>
              <w:rPr>
                <w:sz w:val="24"/>
                <w:szCs w:val="24"/>
              </w:rPr>
            </w:pPr>
            <w:r w:rsidRPr="007D4DAE">
              <w:rPr>
                <w:sz w:val="24"/>
                <w:szCs w:val="24"/>
              </w:rPr>
              <w:t>с. Медведь</w:t>
            </w:r>
          </w:p>
        </w:tc>
        <w:tc>
          <w:tcPr>
            <w:tcW w:w="1321" w:type="dxa"/>
          </w:tcPr>
          <w:p w:rsidR="007D4DAE" w:rsidRPr="007D4DAE" w:rsidRDefault="007D4DAE" w:rsidP="00B47D3F">
            <w:pPr>
              <w:rPr>
                <w:sz w:val="24"/>
                <w:szCs w:val="24"/>
              </w:rPr>
            </w:pPr>
            <w:r w:rsidRPr="007D4DAE">
              <w:rPr>
                <w:sz w:val="24"/>
                <w:szCs w:val="24"/>
              </w:rPr>
              <w:t>ул. Саши Куликова, д. 1</w:t>
            </w:r>
          </w:p>
        </w:tc>
        <w:tc>
          <w:tcPr>
            <w:tcW w:w="1372" w:type="dxa"/>
            <w:vAlign w:val="center"/>
          </w:tcPr>
          <w:p w:rsidR="007D4DAE" w:rsidRPr="007D4DAE" w:rsidRDefault="007D4DAE" w:rsidP="00AC5924">
            <w:pPr>
              <w:rPr>
                <w:sz w:val="24"/>
                <w:szCs w:val="24"/>
              </w:rPr>
            </w:pPr>
            <w:r w:rsidRPr="007D4DAE">
              <w:rPr>
                <w:sz w:val="24"/>
                <w:szCs w:val="24"/>
              </w:rPr>
              <w:t xml:space="preserve">бетонная плита, </w:t>
            </w:r>
            <w:r w:rsidR="005469F2">
              <w:rPr>
                <w:sz w:val="24"/>
                <w:szCs w:val="24"/>
              </w:rPr>
              <w:t>2 кв.м.,</w:t>
            </w:r>
          </w:p>
          <w:p w:rsidR="007D4DAE" w:rsidRPr="007D4DAE" w:rsidRDefault="007D4DAE" w:rsidP="00AC5924">
            <w:pPr>
              <w:rPr>
                <w:sz w:val="24"/>
                <w:szCs w:val="24"/>
              </w:rPr>
            </w:pPr>
            <w:r w:rsidRPr="007D4DAE">
              <w:rPr>
                <w:sz w:val="24"/>
                <w:szCs w:val="24"/>
              </w:rPr>
              <w:t>2 ед. по 0,24 куб.м</w:t>
            </w:r>
          </w:p>
        </w:tc>
        <w:tc>
          <w:tcPr>
            <w:tcW w:w="1418" w:type="dxa"/>
            <w:vAlign w:val="center"/>
          </w:tcPr>
          <w:p w:rsidR="007D4DAE" w:rsidRPr="007D4DAE" w:rsidRDefault="007D4DAE" w:rsidP="00AC5924">
            <w:pPr>
              <w:rPr>
                <w:sz w:val="24"/>
                <w:szCs w:val="24"/>
              </w:rPr>
            </w:pPr>
            <w:r w:rsidRPr="007D4DAE">
              <w:rPr>
                <w:sz w:val="24"/>
                <w:szCs w:val="24"/>
              </w:rPr>
              <w:t>собственника нет</w:t>
            </w:r>
          </w:p>
        </w:tc>
        <w:tc>
          <w:tcPr>
            <w:tcW w:w="2610" w:type="dxa"/>
            <w:vAlign w:val="center"/>
          </w:tcPr>
          <w:p w:rsidR="007D4DAE" w:rsidRPr="007D4DAE" w:rsidRDefault="007D4DAE" w:rsidP="008F2B1B">
            <w:pPr>
              <w:rPr>
                <w:sz w:val="24"/>
                <w:szCs w:val="24"/>
              </w:rPr>
            </w:pPr>
            <w:r w:rsidRPr="007D4DAE">
              <w:rPr>
                <w:sz w:val="24"/>
                <w:szCs w:val="24"/>
              </w:rPr>
              <w:t>отходы из жилищ несортированные, отходы из жилищ крупногабаритные</w:t>
            </w:r>
          </w:p>
        </w:tc>
      </w:tr>
      <w:tr w:rsidR="007D4DAE" w:rsidRPr="007D4DAE" w:rsidTr="00390743">
        <w:tc>
          <w:tcPr>
            <w:tcW w:w="468" w:type="dxa"/>
          </w:tcPr>
          <w:p w:rsidR="007D4DAE" w:rsidRPr="007D4DAE" w:rsidRDefault="007D4DAE" w:rsidP="008F2B1B">
            <w:pPr>
              <w:rPr>
                <w:sz w:val="24"/>
                <w:szCs w:val="24"/>
              </w:rPr>
            </w:pPr>
            <w:r w:rsidRPr="007D4DAE">
              <w:rPr>
                <w:sz w:val="24"/>
                <w:szCs w:val="24"/>
              </w:rPr>
              <w:t>2</w:t>
            </w:r>
          </w:p>
        </w:tc>
        <w:tc>
          <w:tcPr>
            <w:tcW w:w="2639" w:type="dxa"/>
          </w:tcPr>
          <w:p w:rsidR="007D4DAE" w:rsidRPr="007D4DAE" w:rsidRDefault="007D4DAE" w:rsidP="008F2B1B">
            <w:pPr>
              <w:rPr>
                <w:sz w:val="24"/>
                <w:szCs w:val="24"/>
              </w:rPr>
            </w:pPr>
            <w:r w:rsidRPr="007D4DAE">
              <w:rPr>
                <w:sz w:val="24"/>
                <w:szCs w:val="24"/>
              </w:rPr>
              <w:t>с. Медведь</w:t>
            </w:r>
          </w:p>
        </w:tc>
        <w:tc>
          <w:tcPr>
            <w:tcW w:w="1321" w:type="dxa"/>
          </w:tcPr>
          <w:p w:rsidR="007D4DAE" w:rsidRPr="007D4DAE" w:rsidRDefault="007D4DAE" w:rsidP="008F2B1B">
            <w:pPr>
              <w:rPr>
                <w:sz w:val="24"/>
                <w:szCs w:val="24"/>
              </w:rPr>
            </w:pPr>
            <w:r w:rsidRPr="007D4DAE">
              <w:rPr>
                <w:sz w:val="24"/>
                <w:szCs w:val="24"/>
              </w:rPr>
              <w:t>ул. Саши Куликова, д. 2</w:t>
            </w:r>
          </w:p>
        </w:tc>
        <w:tc>
          <w:tcPr>
            <w:tcW w:w="1372" w:type="dxa"/>
            <w:vAlign w:val="center"/>
          </w:tcPr>
          <w:p w:rsidR="007D4DAE" w:rsidRPr="007D4DAE" w:rsidRDefault="007D4DAE" w:rsidP="008F2B1B">
            <w:pPr>
              <w:rPr>
                <w:sz w:val="24"/>
                <w:szCs w:val="24"/>
              </w:rPr>
            </w:pPr>
            <w:r w:rsidRPr="007D4DAE">
              <w:rPr>
                <w:sz w:val="24"/>
                <w:szCs w:val="24"/>
              </w:rPr>
              <w:t>бетонная плита,</w:t>
            </w:r>
            <w:r w:rsidR="005469F2">
              <w:rPr>
                <w:sz w:val="24"/>
                <w:szCs w:val="24"/>
              </w:rPr>
              <w:t xml:space="preserve"> 2 кв.м.,</w:t>
            </w:r>
            <w:r w:rsidRPr="007D4DAE">
              <w:rPr>
                <w:sz w:val="24"/>
                <w:szCs w:val="24"/>
              </w:rPr>
              <w:t xml:space="preserve"> </w:t>
            </w:r>
          </w:p>
          <w:p w:rsidR="007D4DAE" w:rsidRPr="007D4DAE" w:rsidRDefault="007D4DAE" w:rsidP="008F2B1B">
            <w:pPr>
              <w:rPr>
                <w:sz w:val="24"/>
                <w:szCs w:val="24"/>
              </w:rPr>
            </w:pPr>
            <w:r w:rsidRPr="007D4DAE">
              <w:rPr>
                <w:sz w:val="24"/>
                <w:szCs w:val="24"/>
              </w:rPr>
              <w:t>2 ед. по 0,24 куб.м</w:t>
            </w:r>
          </w:p>
        </w:tc>
        <w:tc>
          <w:tcPr>
            <w:tcW w:w="1418" w:type="dxa"/>
            <w:vAlign w:val="center"/>
          </w:tcPr>
          <w:p w:rsidR="007D4DAE" w:rsidRPr="007D4DAE" w:rsidRDefault="007D4DAE" w:rsidP="008F2B1B">
            <w:pPr>
              <w:rPr>
                <w:sz w:val="24"/>
                <w:szCs w:val="24"/>
              </w:rPr>
            </w:pPr>
            <w:r w:rsidRPr="007D4DAE">
              <w:rPr>
                <w:sz w:val="24"/>
                <w:szCs w:val="24"/>
              </w:rPr>
              <w:t>собственника нет</w:t>
            </w:r>
          </w:p>
        </w:tc>
        <w:tc>
          <w:tcPr>
            <w:tcW w:w="2610" w:type="dxa"/>
            <w:vAlign w:val="center"/>
          </w:tcPr>
          <w:p w:rsidR="007D4DAE" w:rsidRPr="007D4DAE" w:rsidRDefault="007D4DAE" w:rsidP="008F2B1B">
            <w:pPr>
              <w:rPr>
                <w:sz w:val="24"/>
                <w:szCs w:val="24"/>
              </w:rPr>
            </w:pPr>
            <w:r w:rsidRPr="007D4DAE">
              <w:rPr>
                <w:sz w:val="24"/>
                <w:szCs w:val="24"/>
              </w:rPr>
              <w:t>отходы из жилищ несортированные, отходы из жилищ крупногабаритные</w:t>
            </w:r>
          </w:p>
        </w:tc>
      </w:tr>
      <w:tr w:rsidR="007D4DAE" w:rsidRPr="007D4DAE" w:rsidTr="00390743">
        <w:tc>
          <w:tcPr>
            <w:tcW w:w="468" w:type="dxa"/>
          </w:tcPr>
          <w:p w:rsidR="007D4DAE" w:rsidRPr="007D4DAE" w:rsidRDefault="007D4DAE" w:rsidP="008F2B1B">
            <w:pPr>
              <w:rPr>
                <w:sz w:val="24"/>
                <w:szCs w:val="24"/>
              </w:rPr>
            </w:pPr>
            <w:r w:rsidRPr="007D4DAE">
              <w:rPr>
                <w:sz w:val="24"/>
                <w:szCs w:val="24"/>
              </w:rPr>
              <w:t>3</w:t>
            </w:r>
          </w:p>
        </w:tc>
        <w:tc>
          <w:tcPr>
            <w:tcW w:w="2639" w:type="dxa"/>
          </w:tcPr>
          <w:p w:rsidR="007D4DAE" w:rsidRPr="007D4DAE" w:rsidRDefault="007D4DAE" w:rsidP="008F2B1B">
            <w:pPr>
              <w:rPr>
                <w:sz w:val="24"/>
                <w:szCs w:val="24"/>
              </w:rPr>
            </w:pPr>
            <w:r w:rsidRPr="007D4DAE">
              <w:rPr>
                <w:sz w:val="24"/>
                <w:szCs w:val="24"/>
              </w:rPr>
              <w:t>с. Медведь</w:t>
            </w:r>
          </w:p>
        </w:tc>
        <w:tc>
          <w:tcPr>
            <w:tcW w:w="1321" w:type="dxa"/>
          </w:tcPr>
          <w:p w:rsidR="007D4DAE" w:rsidRPr="007D4DAE" w:rsidRDefault="007D4DAE" w:rsidP="008F2B1B">
            <w:pPr>
              <w:rPr>
                <w:sz w:val="24"/>
                <w:szCs w:val="24"/>
              </w:rPr>
            </w:pPr>
            <w:r w:rsidRPr="007D4DAE">
              <w:rPr>
                <w:sz w:val="24"/>
                <w:szCs w:val="24"/>
              </w:rPr>
              <w:t>ул. Саши Куликова, напротив  д.1   (6 мкд)</w:t>
            </w:r>
          </w:p>
        </w:tc>
        <w:tc>
          <w:tcPr>
            <w:tcW w:w="1372" w:type="dxa"/>
            <w:vAlign w:val="center"/>
          </w:tcPr>
          <w:p w:rsidR="007D4DAE" w:rsidRPr="007D4DAE" w:rsidRDefault="007D4DAE" w:rsidP="008F2B1B">
            <w:pPr>
              <w:rPr>
                <w:sz w:val="24"/>
                <w:szCs w:val="24"/>
              </w:rPr>
            </w:pPr>
            <w:r w:rsidRPr="007D4DAE">
              <w:rPr>
                <w:sz w:val="24"/>
                <w:szCs w:val="24"/>
              </w:rPr>
              <w:t xml:space="preserve">бетонная плита, </w:t>
            </w:r>
            <w:r w:rsidR="005469F2">
              <w:rPr>
                <w:sz w:val="24"/>
                <w:szCs w:val="24"/>
              </w:rPr>
              <w:t>4 кв.м.,</w:t>
            </w:r>
          </w:p>
          <w:p w:rsidR="007D4DAE" w:rsidRPr="007D4DAE" w:rsidRDefault="007D4DAE" w:rsidP="008F2B1B">
            <w:pPr>
              <w:rPr>
                <w:sz w:val="24"/>
                <w:szCs w:val="24"/>
              </w:rPr>
            </w:pPr>
            <w:r w:rsidRPr="007D4DAE">
              <w:rPr>
                <w:sz w:val="24"/>
                <w:szCs w:val="24"/>
              </w:rPr>
              <w:t>2 ед. по 0,75 куб.м</w:t>
            </w:r>
          </w:p>
        </w:tc>
        <w:tc>
          <w:tcPr>
            <w:tcW w:w="1418" w:type="dxa"/>
            <w:vAlign w:val="center"/>
          </w:tcPr>
          <w:p w:rsidR="007D4DAE" w:rsidRPr="007D4DAE" w:rsidRDefault="007D4DAE" w:rsidP="008F2B1B">
            <w:pPr>
              <w:rPr>
                <w:sz w:val="24"/>
                <w:szCs w:val="24"/>
              </w:rPr>
            </w:pPr>
            <w:r w:rsidRPr="007D4DAE">
              <w:rPr>
                <w:sz w:val="24"/>
                <w:szCs w:val="24"/>
              </w:rPr>
              <w:t>собственника нет</w:t>
            </w:r>
          </w:p>
        </w:tc>
        <w:tc>
          <w:tcPr>
            <w:tcW w:w="2610" w:type="dxa"/>
            <w:vAlign w:val="center"/>
          </w:tcPr>
          <w:p w:rsidR="007D4DAE" w:rsidRPr="007D4DAE" w:rsidRDefault="007D4DAE" w:rsidP="008F2B1B">
            <w:pPr>
              <w:rPr>
                <w:sz w:val="24"/>
                <w:szCs w:val="24"/>
              </w:rPr>
            </w:pPr>
            <w:r w:rsidRPr="007D4DAE">
              <w:rPr>
                <w:sz w:val="24"/>
                <w:szCs w:val="24"/>
              </w:rPr>
              <w:t>отходы из жилищ несортированные, отходы из жилищ крупногабаритные</w:t>
            </w:r>
          </w:p>
        </w:tc>
      </w:tr>
      <w:tr w:rsidR="007D4DAE" w:rsidRPr="007D4DAE" w:rsidTr="00390743">
        <w:tc>
          <w:tcPr>
            <w:tcW w:w="468" w:type="dxa"/>
          </w:tcPr>
          <w:p w:rsidR="007D4DAE" w:rsidRPr="007D4DAE" w:rsidRDefault="007D4DAE" w:rsidP="008F2B1B">
            <w:pPr>
              <w:rPr>
                <w:sz w:val="24"/>
                <w:szCs w:val="24"/>
              </w:rPr>
            </w:pPr>
            <w:r w:rsidRPr="007D4DAE">
              <w:rPr>
                <w:sz w:val="24"/>
                <w:szCs w:val="24"/>
              </w:rPr>
              <w:t>4</w:t>
            </w:r>
          </w:p>
        </w:tc>
        <w:tc>
          <w:tcPr>
            <w:tcW w:w="2639" w:type="dxa"/>
          </w:tcPr>
          <w:p w:rsidR="007D4DAE" w:rsidRPr="007D4DAE" w:rsidRDefault="007D4DAE" w:rsidP="008F2B1B">
            <w:pPr>
              <w:rPr>
                <w:sz w:val="24"/>
                <w:szCs w:val="24"/>
              </w:rPr>
            </w:pPr>
            <w:r w:rsidRPr="007D4DAE">
              <w:rPr>
                <w:sz w:val="24"/>
                <w:szCs w:val="24"/>
              </w:rPr>
              <w:t>с. Медведь</w:t>
            </w:r>
          </w:p>
        </w:tc>
        <w:tc>
          <w:tcPr>
            <w:tcW w:w="1321" w:type="dxa"/>
          </w:tcPr>
          <w:p w:rsidR="007D4DAE" w:rsidRPr="007D4DAE" w:rsidRDefault="007D4DAE" w:rsidP="008F2B1B">
            <w:pPr>
              <w:rPr>
                <w:sz w:val="24"/>
                <w:szCs w:val="24"/>
              </w:rPr>
            </w:pPr>
            <w:r w:rsidRPr="007D4DAE">
              <w:rPr>
                <w:sz w:val="24"/>
                <w:szCs w:val="24"/>
              </w:rPr>
              <w:t>ул. Саши Куликова, д. 6а</w:t>
            </w:r>
          </w:p>
        </w:tc>
        <w:tc>
          <w:tcPr>
            <w:tcW w:w="1372" w:type="dxa"/>
            <w:vAlign w:val="center"/>
          </w:tcPr>
          <w:p w:rsidR="007D4DAE" w:rsidRPr="007D4DAE" w:rsidRDefault="007D4DAE" w:rsidP="008F2B1B">
            <w:pPr>
              <w:rPr>
                <w:sz w:val="24"/>
                <w:szCs w:val="24"/>
              </w:rPr>
            </w:pPr>
            <w:r w:rsidRPr="007D4DAE">
              <w:rPr>
                <w:sz w:val="24"/>
                <w:szCs w:val="24"/>
              </w:rPr>
              <w:t>бетонная плита,</w:t>
            </w:r>
            <w:r w:rsidR="005469F2">
              <w:rPr>
                <w:sz w:val="24"/>
                <w:szCs w:val="24"/>
              </w:rPr>
              <w:t xml:space="preserve"> 2 кв.м.,</w:t>
            </w:r>
            <w:r w:rsidRPr="007D4DAE">
              <w:rPr>
                <w:sz w:val="24"/>
                <w:szCs w:val="24"/>
              </w:rPr>
              <w:t xml:space="preserve"> </w:t>
            </w:r>
          </w:p>
          <w:p w:rsidR="007D4DAE" w:rsidRPr="007D4DAE" w:rsidRDefault="007D4DAE" w:rsidP="008F2B1B">
            <w:pPr>
              <w:rPr>
                <w:sz w:val="24"/>
                <w:szCs w:val="24"/>
              </w:rPr>
            </w:pPr>
            <w:r w:rsidRPr="007D4DAE">
              <w:rPr>
                <w:sz w:val="24"/>
                <w:szCs w:val="24"/>
              </w:rPr>
              <w:t>1 ед. по 0,75 куб.м</w:t>
            </w:r>
          </w:p>
        </w:tc>
        <w:tc>
          <w:tcPr>
            <w:tcW w:w="1418" w:type="dxa"/>
            <w:vAlign w:val="center"/>
          </w:tcPr>
          <w:p w:rsidR="007D4DAE" w:rsidRPr="007D4DAE" w:rsidRDefault="007D4DAE" w:rsidP="008F2B1B">
            <w:pPr>
              <w:rPr>
                <w:sz w:val="24"/>
                <w:szCs w:val="24"/>
              </w:rPr>
            </w:pPr>
            <w:r w:rsidRPr="007D4DAE">
              <w:rPr>
                <w:sz w:val="24"/>
                <w:szCs w:val="24"/>
              </w:rPr>
              <w:t>собственника нет</w:t>
            </w:r>
          </w:p>
        </w:tc>
        <w:tc>
          <w:tcPr>
            <w:tcW w:w="2610" w:type="dxa"/>
            <w:vAlign w:val="center"/>
          </w:tcPr>
          <w:p w:rsidR="007D4DAE" w:rsidRPr="007D4DAE" w:rsidRDefault="007D4DAE" w:rsidP="008F2B1B">
            <w:pPr>
              <w:rPr>
                <w:sz w:val="24"/>
                <w:szCs w:val="24"/>
              </w:rPr>
            </w:pPr>
            <w:r w:rsidRPr="007D4DAE">
              <w:rPr>
                <w:sz w:val="24"/>
                <w:szCs w:val="24"/>
              </w:rPr>
              <w:t>отходы из жилищ несортированные, отходы из жилищ крупногабаритные</w:t>
            </w:r>
          </w:p>
        </w:tc>
      </w:tr>
      <w:tr w:rsidR="007D4DAE" w:rsidRPr="007D4DAE" w:rsidTr="00390743">
        <w:tc>
          <w:tcPr>
            <w:tcW w:w="468" w:type="dxa"/>
          </w:tcPr>
          <w:p w:rsidR="007D4DAE" w:rsidRPr="007D4DAE" w:rsidRDefault="007D4DAE" w:rsidP="008F2B1B">
            <w:pPr>
              <w:rPr>
                <w:sz w:val="24"/>
                <w:szCs w:val="24"/>
              </w:rPr>
            </w:pPr>
            <w:r w:rsidRPr="007D4DAE">
              <w:rPr>
                <w:sz w:val="24"/>
                <w:szCs w:val="24"/>
              </w:rPr>
              <w:t>5</w:t>
            </w:r>
          </w:p>
        </w:tc>
        <w:tc>
          <w:tcPr>
            <w:tcW w:w="2639" w:type="dxa"/>
          </w:tcPr>
          <w:p w:rsidR="007D4DAE" w:rsidRPr="007D4DAE" w:rsidRDefault="007D4DAE" w:rsidP="008F2B1B">
            <w:pPr>
              <w:rPr>
                <w:sz w:val="24"/>
                <w:szCs w:val="24"/>
              </w:rPr>
            </w:pPr>
            <w:r w:rsidRPr="007D4DAE">
              <w:rPr>
                <w:sz w:val="24"/>
                <w:szCs w:val="24"/>
              </w:rPr>
              <w:t>с. Медведь</w:t>
            </w:r>
          </w:p>
        </w:tc>
        <w:tc>
          <w:tcPr>
            <w:tcW w:w="1321" w:type="dxa"/>
          </w:tcPr>
          <w:p w:rsidR="007D4DAE" w:rsidRPr="007D4DAE" w:rsidRDefault="007D4DAE" w:rsidP="008F2B1B">
            <w:pPr>
              <w:rPr>
                <w:sz w:val="24"/>
                <w:szCs w:val="24"/>
              </w:rPr>
            </w:pPr>
            <w:r w:rsidRPr="007D4DAE">
              <w:rPr>
                <w:sz w:val="24"/>
                <w:szCs w:val="24"/>
              </w:rPr>
              <w:t>ул. Саши Куликова, д. 87</w:t>
            </w:r>
          </w:p>
        </w:tc>
        <w:tc>
          <w:tcPr>
            <w:tcW w:w="1372" w:type="dxa"/>
            <w:vAlign w:val="center"/>
          </w:tcPr>
          <w:p w:rsidR="007D4DAE" w:rsidRPr="007D4DAE" w:rsidRDefault="007D4DAE" w:rsidP="008F2B1B">
            <w:pPr>
              <w:rPr>
                <w:sz w:val="24"/>
                <w:szCs w:val="24"/>
              </w:rPr>
            </w:pPr>
            <w:r w:rsidRPr="007D4DAE">
              <w:rPr>
                <w:sz w:val="24"/>
                <w:szCs w:val="24"/>
              </w:rPr>
              <w:t xml:space="preserve">бетонная плита, </w:t>
            </w:r>
            <w:r w:rsidR="005469F2">
              <w:rPr>
                <w:sz w:val="24"/>
                <w:szCs w:val="24"/>
              </w:rPr>
              <w:t>2 кв.м.,</w:t>
            </w:r>
          </w:p>
          <w:p w:rsidR="007D4DAE" w:rsidRPr="007D4DAE" w:rsidRDefault="007D4DAE" w:rsidP="008F2B1B">
            <w:pPr>
              <w:rPr>
                <w:sz w:val="24"/>
                <w:szCs w:val="24"/>
              </w:rPr>
            </w:pPr>
            <w:r w:rsidRPr="007D4DAE">
              <w:rPr>
                <w:sz w:val="24"/>
                <w:szCs w:val="24"/>
              </w:rPr>
              <w:t>1 ед. по 0,24 куб.м</w:t>
            </w:r>
          </w:p>
        </w:tc>
        <w:tc>
          <w:tcPr>
            <w:tcW w:w="1418" w:type="dxa"/>
            <w:vAlign w:val="center"/>
          </w:tcPr>
          <w:p w:rsidR="007D4DAE" w:rsidRPr="007D4DAE" w:rsidRDefault="007D4DAE" w:rsidP="008F2B1B">
            <w:pPr>
              <w:rPr>
                <w:sz w:val="24"/>
                <w:szCs w:val="24"/>
              </w:rPr>
            </w:pPr>
            <w:r w:rsidRPr="007D4DAE">
              <w:rPr>
                <w:sz w:val="24"/>
                <w:szCs w:val="24"/>
              </w:rPr>
              <w:t>собственника нет</w:t>
            </w:r>
          </w:p>
        </w:tc>
        <w:tc>
          <w:tcPr>
            <w:tcW w:w="2610" w:type="dxa"/>
            <w:vAlign w:val="center"/>
          </w:tcPr>
          <w:p w:rsidR="007D4DAE" w:rsidRPr="007D4DAE" w:rsidRDefault="007D4DAE" w:rsidP="008F2B1B">
            <w:pPr>
              <w:rPr>
                <w:sz w:val="24"/>
                <w:szCs w:val="24"/>
              </w:rPr>
            </w:pPr>
            <w:r w:rsidRPr="007D4DAE">
              <w:rPr>
                <w:sz w:val="24"/>
                <w:szCs w:val="24"/>
              </w:rPr>
              <w:t>отходы из жилищ несортированные, отходы из жилищ крупногабаритные</w:t>
            </w:r>
          </w:p>
        </w:tc>
      </w:tr>
      <w:tr w:rsidR="007D4DAE" w:rsidRPr="007D4DAE" w:rsidTr="00390743">
        <w:tc>
          <w:tcPr>
            <w:tcW w:w="468" w:type="dxa"/>
          </w:tcPr>
          <w:p w:rsidR="007D4DAE" w:rsidRPr="007D4DAE" w:rsidRDefault="007D4DAE" w:rsidP="008F2B1B">
            <w:pPr>
              <w:rPr>
                <w:sz w:val="24"/>
                <w:szCs w:val="24"/>
              </w:rPr>
            </w:pPr>
            <w:r w:rsidRPr="007D4DAE">
              <w:rPr>
                <w:sz w:val="24"/>
                <w:szCs w:val="24"/>
              </w:rPr>
              <w:t>6</w:t>
            </w:r>
          </w:p>
        </w:tc>
        <w:tc>
          <w:tcPr>
            <w:tcW w:w="2639" w:type="dxa"/>
          </w:tcPr>
          <w:p w:rsidR="007D4DAE" w:rsidRPr="007D4DAE" w:rsidRDefault="007D4DAE" w:rsidP="008F2B1B">
            <w:pPr>
              <w:rPr>
                <w:sz w:val="24"/>
                <w:szCs w:val="24"/>
              </w:rPr>
            </w:pPr>
            <w:r w:rsidRPr="007D4DAE">
              <w:rPr>
                <w:sz w:val="24"/>
                <w:szCs w:val="24"/>
              </w:rPr>
              <w:t>с. Медведь</w:t>
            </w:r>
          </w:p>
        </w:tc>
        <w:tc>
          <w:tcPr>
            <w:tcW w:w="1321" w:type="dxa"/>
          </w:tcPr>
          <w:p w:rsidR="007D4DAE" w:rsidRDefault="007D4DAE" w:rsidP="008F2B1B">
            <w:pPr>
              <w:rPr>
                <w:sz w:val="24"/>
                <w:szCs w:val="24"/>
              </w:rPr>
            </w:pPr>
            <w:r w:rsidRPr="007D4DAE">
              <w:rPr>
                <w:sz w:val="24"/>
                <w:szCs w:val="24"/>
              </w:rPr>
              <w:t>ул. Саши Куликова, д. 88</w:t>
            </w:r>
          </w:p>
          <w:p w:rsidR="00390743" w:rsidRPr="007D4DAE" w:rsidRDefault="00390743" w:rsidP="008F2B1B">
            <w:pPr>
              <w:rPr>
                <w:sz w:val="24"/>
                <w:szCs w:val="24"/>
              </w:rPr>
            </w:pPr>
          </w:p>
        </w:tc>
        <w:tc>
          <w:tcPr>
            <w:tcW w:w="1372" w:type="dxa"/>
            <w:vAlign w:val="center"/>
          </w:tcPr>
          <w:p w:rsidR="007D4DAE" w:rsidRPr="007D4DAE" w:rsidRDefault="007D4DAE" w:rsidP="008F2B1B">
            <w:pPr>
              <w:rPr>
                <w:sz w:val="24"/>
                <w:szCs w:val="24"/>
              </w:rPr>
            </w:pPr>
            <w:r w:rsidRPr="007D4DAE">
              <w:rPr>
                <w:sz w:val="24"/>
                <w:szCs w:val="24"/>
              </w:rPr>
              <w:t>бетонная плита,</w:t>
            </w:r>
            <w:r w:rsidR="005469F2">
              <w:rPr>
                <w:sz w:val="24"/>
                <w:szCs w:val="24"/>
              </w:rPr>
              <w:t xml:space="preserve"> 2 кв.м.,</w:t>
            </w:r>
            <w:r w:rsidRPr="007D4DAE">
              <w:rPr>
                <w:sz w:val="24"/>
                <w:szCs w:val="24"/>
              </w:rPr>
              <w:t xml:space="preserve"> </w:t>
            </w:r>
          </w:p>
          <w:p w:rsidR="007D4DAE" w:rsidRPr="007D4DAE" w:rsidRDefault="007D4DAE" w:rsidP="008F2B1B">
            <w:pPr>
              <w:rPr>
                <w:sz w:val="24"/>
                <w:szCs w:val="24"/>
              </w:rPr>
            </w:pPr>
            <w:r w:rsidRPr="007D4DAE">
              <w:rPr>
                <w:sz w:val="24"/>
                <w:szCs w:val="24"/>
              </w:rPr>
              <w:t>1 ед. по 0,24 куб.м</w:t>
            </w:r>
          </w:p>
        </w:tc>
        <w:tc>
          <w:tcPr>
            <w:tcW w:w="1418" w:type="dxa"/>
            <w:vAlign w:val="center"/>
          </w:tcPr>
          <w:p w:rsidR="007D4DAE" w:rsidRPr="007D4DAE" w:rsidRDefault="007D4DAE" w:rsidP="008F2B1B">
            <w:pPr>
              <w:rPr>
                <w:sz w:val="24"/>
                <w:szCs w:val="24"/>
              </w:rPr>
            </w:pPr>
            <w:r w:rsidRPr="007D4DAE">
              <w:rPr>
                <w:sz w:val="24"/>
                <w:szCs w:val="24"/>
              </w:rPr>
              <w:t>собственника нет</w:t>
            </w:r>
          </w:p>
        </w:tc>
        <w:tc>
          <w:tcPr>
            <w:tcW w:w="2610" w:type="dxa"/>
            <w:vAlign w:val="center"/>
          </w:tcPr>
          <w:p w:rsidR="007D4DAE" w:rsidRPr="007D4DAE" w:rsidRDefault="007D4DAE" w:rsidP="008F2B1B">
            <w:pPr>
              <w:rPr>
                <w:sz w:val="24"/>
                <w:szCs w:val="24"/>
              </w:rPr>
            </w:pPr>
            <w:r w:rsidRPr="007D4DAE">
              <w:rPr>
                <w:sz w:val="24"/>
                <w:szCs w:val="24"/>
              </w:rPr>
              <w:t>отходы из жилищ несортированные, отходы из жилищ крупногабаритные</w:t>
            </w:r>
          </w:p>
        </w:tc>
      </w:tr>
      <w:tr w:rsidR="00390743" w:rsidRPr="007D4DAE" w:rsidTr="00390743">
        <w:tc>
          <w:tcPr>
            <w:tcW w:w="468" w:type="dxa"/>
          </w:tcPr>
          <w:p w:rsidR="00390743" w:rsidRPr="007D4DAE" w:rsidRDefault="00390743" w:rsidP="008F2B1B">
            <w:pPr>
              <w:rPr>
                <w:sz w:val="24"/>
                <w:szCs w:val="24"/>
              </w:rPr>
            </w:pPr>
            <w:r>
              <w:rPr>
                <w:sz w:val="24"/>
                <w:szCs w:val="24"/>
              </w:rPr>
              <w:t>7</w:t>
            </w:r>
          </w:p>
        </w:tc>
        <w:tc>
          <w:tcPr>
            <w:tcW w:w="2639" w:type="dxa"/>
          </w:tcPr>
          <w:p w:rsidR="00390743" w:rsidRPr="007D4DAE" w:rsidRDefault="00390743" w:rsidP="008F2B1B">
            <w:pPr>
              <w:rPr>
                <w:sz w:val="24"/>
                <w:szCs w:val="24"/>
              </w:rPr>
            </w:pPr>
            <w:r>
              <w:rPr>
                <w:sz w:val="24"/>
                <w:szCs w:val="24"/>
              </w:rPr>
              <w:t>с. Медведь</w:t>
            </w:r>
          </w:p>
        </w:tc>
        <w:tc>
          <w:tcPr>
            <w:tcW w:w="1321" w:type="dxa"/>
          </w:tcPr>
          <w:p w:rsidR="00390743" w:rsidRPr="007D4DAE" w:rsidRDefault="00390743" w:rsidP="008F2B1B">
            <w:pPr>
              <w:rPr>
                <w:sz w:val="24"/>
                <w:szCs w:val="24"/>
              </w:rPr>
            </w:pPr>
            <w:r>
              <w:rPr>
                <w:sz w:val="24"/>
                <w:szCs w:val="24"/>
              </w:rPr>
              <w:t xml:space="preserve">ул. Саши </w:t>
            </w:r>
            <w:r>
              <w:rPr>
                <w:sz w:val="24"/>
                <w:szCs w:val="24"/>
              </w:rPr>
              <w:lastRenderedPageBreak/>
              <w:t>Куликова</w:t>
            </w:r>
          </w:p>
        </w:tc>
        <w:tc>
          <w:tcPr>
            <w:tcW w:w="1372" w:type="dxa"/>
            <w:vAlign w:val="center"/>
          </w:tcPr>
          <w:p w:rsidR="00390743" w:rsidRPr="007D4DAE" w:rsidRDefault="00390743" w:rsidP="008F2B1B">
            <w:pPr>
              <w:rPr>
                <w:sz w:val="24"/>
                <w:szCs w:val="24"/>
              </w:rPr>
            </w:pPr>
            <w:r>
              <w:rPr>
                <w:sz w:val="24"/>
                <w:szCs w:val="24"/>
              </w:rPr>
              <w:lastRenderedPageBreak/>
              <w:t xml:space="preserve">бетонная </w:t>
            </w:r>
            <w:r>
              <w:rPr>
                <w:sz w:val="24"/>
                <w:szCs w:val="24"/>
              </w:rPr>
              <w:lastRenderedPageBreak/>
              <w:t>плита, 2 кв.м. 1 ед. по 1,1 куб.м.</w:t>
            </w:r>
          </w:p>
        </w:tc>
        <w:tc>
          <w:tcPr>
            <w:tcW w:w="1418" w:type="dxa"/>
            <w:vAlign w:val="center"/>
          </w:tcPr>
          <w:p w:rsidR="00390743" w:rsidRPr="007D4DAE" w:rsidRDefault="00390743" w:rsidP="008F2B1B">
            <w:pPr>
              <w:rPr>
                <w:sz w:val="24"/>
                <w:szCs w:val="24"/>
              </w:rPr>
            </w:pPr>
            <w:r>
              <w:rPr>
                <w:sz w:val="24"/>
                <w:szCs w:val="24"/>
              </w:rPr>
              <w:lastRenderedPageBreak/>
              <w:t>собственни</w:t>
            </w:r>
            <w:r>
              <w:rPr>
                <w:sz w:val="24"/>
                <w:szCs w:val="24"/>
              </w:rPr>
              <w:lastRenderedPageBreak/>
              <w:t>ка нет</w:t>
            </w:r>
          </w:p>
        </w:tc>
        <w:tc>
          <w:tcPr>
            <w:tcW w:w="2610" w:type="dxa"/>
            <w:vAlign w:val="center"/>
          </w:tcPr>
          <w:p w:rsidR="00390743" w:rsidRPr="007D4DAE" w:rsidRDefault="00390743" w:rsidP="008F2B1B">
            <w:pPr>
              <w:rPr>
                <w:sz w:val="24"/>
                <w:szCs w:val="24"/>
              </w:rPr>
            </w:pPr>
            <w:r w:rsidRPr="007D4DAE">
              <w:rPr>
                <w:sz w:val="24"/>
                <w:szCs w:val="24"/>
              </w:rPr>
              <w:lastRenderedPageBreak/>
              <w:t xml:space="preserve">отходы из жилищ </w:t>
            </w:r>
            <w:r w:rsidRPr="007D4DAE">
              <w:rPr>
                <w:sz w:val="24"/>
                <w:szCs w:val="24"/>
              </w:rPr>
              <w:lastRenderedPageBreak/>
              <w:t>несортированные, отходы из жилищ крупногабаритные</w:t>
            </w:r>
          </w:p>
        </w:tc>
      </w:tr>
      <w:tr w:rsidR="007D4DAE" w:rsidRPr="007D4DAE" w:rsidTr="00390743">
        <w:tc>
          <w:tcPr>
            <w:tcW w:w="468" w:type="dxa"/>
          </w:tcPr>
          <w:p w:rsidR="007D4DAE" w:rsidRPr="007D4DAE" w:rsidRDefault="00390743" w:rsidP="008F2B1B">
            <w:pPr>
              <w:rPr>
                <w:sz w:val="24"/>
                <w:szCs w:val="24"/>
              </w:rPr>
            </w:pPr>
            <w:r>
              <w:rPr>
                <w:sz w:val="24"/>
                <w:szCs w:val="24"/>
              </w:rPr>
              <w:lastRenderedPageBreak/>
              <w:t>8</w:t>
            </w:r>
          </w:p>
        </w:tc>
        <w:tc>
          <w:tcPr>
            <w:tcW w:w="2639" w:type="dxa"/>
          </w:tcPr>
          <w:p w:rsidR="007D4DAE" w:rsidRPr="007D4DAE" w:rsidRDefault="007D4DAE" w:rsidP="008F2B1B">
            <w:pPr>
              <w:rPr>
                <w:sz w:val="24"/>
                <w:szCs w:val="24"/>
              </w:rPr>
            </w:pPr>
            <w:r w:rsidRPr="007D4DAE">
              <w:rPr>
                <w:sz w:val="24"/>
                <w:szCs w:val="24"/>
              </w:rPr>
              <w:t>с. Медведь</w:t>
            </w:r>
          </w:p>
        </w:tc>
        <w:tc>
          <w:tcPr>
            <w:tcW w:w="1321" w:type="dxa"/>
          </w:tcPr>
          <w:p w:rsidR="007D4DAE" w:rsidRPr="007D4DAE" w:rsidRDefault="007D4DAE" w:rsidP="008F2B1B">
            <w:pPr>
              <w:rPr>
                <w:sz w:val="24"/>
                <w:szCs w:val="24"/>
              </w:rPr>
            </w:pPr>
            <w:r w:rsidRPr="007D4DAE">
              <w:rPr>
                <w:sz w:val="24"/>
                <w:szCs w:val="24"/>
              </w:rPr>
              <w:t>ул. Саши Куликова, д. 114</w:t>
            </w:r>
          </w:p>
        </w:tc>
        <w:tc>
          <w:tcPr>
            <w:tcW w:w="1372" w:type="dxa"/>
            <w:vAlign w:val="center"/>
          </w:tcPr>
          <w:p w:rsidR="007D4DAE" w:rsidRPr="007D4DAE" w:rsidRDefault="007D4DAE" w:rsidP="008F2B1B">
            <w:pPr>
              <w:rPr>
                <w:sz w:val="24"/>
                <w:szCs w:val="24"/>
              </w:rPr>
            </w:pPr>
            <w:r w:rsidRPr="007D4DAE">
              <w:rPr>
                <w:sz w:val="24"/>
                <w:szCs w:val="24"/>
              </w:rPr>
              <w:t xml:space="preserve">бетонная плита, </w:t>
            </w:r>
            <w:r w:rsidR="005469F2">
              <w:rPr>
                <w:sz w:val="24"/>
                <w:szCs w:val="24"/>
              </w:rPr>
              <w:t>2 кв.м.,</w:t>
            </w:r>
          </w:p>
          <w:p w:rsidR="007D4DAE" w:rsidRPr="007D4DAE" w:rsidRDefault="008F6FD8" w:rsidP="008F2B1B">
            <w:pPr>
              <w:rPr>
                <w:sz w:val="24"/>
                <w:szCs w:val="24"/>
              </w:rPr>
            </w:pPr>
            <w:r>
              <w:rPr>
                <w:sz w:val="24"/>
                <w:szCs w:val="24"/>
              </w:rPr>
              <w:t xml:space="preserve">2 </w:t>
            </w:r>
            <w:r w:rsidRPr="007D4DAE">
              <w:rPr>
                <w:sz w:val="24"/>
                <w:szCs w:val="24"/>
              </w:rPr>
              <w:t>е</w:t>
            </w:r>
            <w:r w:rsidR="007D4DAE" w:rsidRPr="007D4DAE">
              <w:rPr>
                <w:sz w:val="24"/>
                <w:szCs w:val="24"/>
              </w:rPr>
              <w:t>д. по 1,1 куб.м</w:t>
            </w:r>
          </w:p>
        </w:tc>
        <w:tc>
          <w:tcPr>
            <w:tcW w:w="1418" w:type="dxa"/>
            <w:vAlign w:val="center"/>
          </w:tcPr>
          <w:p w:rsidR="007D4DAE" w:rsidRPr="007D4DAE" w:rsidRDefault="007D4DAE" w:rsidP="008F2B1B">
            <w:pPr>
              <w:rPr>
                <w:sz w:val="24"/>
                <w:szCs w:val="24"/>
              </w:rPr>
            </w:pPr>
            <w:r w:rsidRPr="007D4DAE">
              <w:rPr>
                <w:sz w:val="24"/>
                <w:szCs w:val="24"/>
              </w:rPr>
              <w:t>собственника нет</w:t>
            </w:r>
          </w:p>
        </w:tc>
        <w:tc>
          <w:tcPr>
            <w:tcW w:w="2610" w:type="dxa"/>
            <w:vAlign w:val="center"/>
          </w:tcPr>
          <w:p w:rsidR="007D4DAE" w:rsidRPr="007D4DAE" w:rsidRDefault="007D4DAE" w:rsidP="008F2B1B">
            <w:pPr>
              <w:rPr>
                <w:sz w:val="24"/>
                <w:szCs w:val="24"/>
              </w:rPr>
            </w:pPr>
            <w:r w:rsidRPr="007D4DAE">
              <w:rPr>
                <w:sz w:val="24"/>
                <w:szCs w:val="24"/>
              </w:rPr>
              <w:t>отходы из жилищ несортированные, отходы из жилищ крупногабаритные</w:t>
            </w:r>
          </w:p>
        </w:tc>
      </w:tr>
      <w:tr w:rsidR="007D4DAE" w:rsidRPr="007D4DAE" w:rsidTr="00390743">
        <w:tc>
          <w:tcPr>
            <w:tcW w:w="468" w:type="dxa"/>
          </w:tcPr>
          <w:p w:rsidR="007D4DAE" w:rsidRPr="007D4DAE" w:rsidRDefault="00390743" w:rsidP="008F2B1B">
            <w:pPr>
              <w:rPr>
                <w:sz w:val="24"/>
                <w:szCs w:val="24"/>
              </w:rPr>
            </w:pPr>
            <w:r>
              <w:rPr>
                <w:sz w:val="24"/>
                <w:szCs w:val="24"/>
              </w:rPr>
              <w:t>9</w:t>
            </w:r>
          </w:p>
        </w:tc>
        <w:tc>
          <w:tcPr>
            <w:tcW w:w="2639" w:type="dxa"/>
          </w:tcPr>
          <w:p w:rsidR="007D4DAE" w:rsidRPr="007D4DAE" w:rsidRDefault="007D4DAE" w:rsidP="008F2B1B">
            <w:pPr>
              <w:rPr>
                <w:sz w:val="24"/>
                <w:szCs w:val="24"/>
              </w:rPr>
            </w:pPr>
            <w:r w:rsidRPr="007D4DAE">
              <w:rPr>
                <w:sz w:val="24"/>
                <w:szCs w:val="24"/>
              </w:rPr>
              <w:t>с. Медведь</w:t>
            </w:r>
          </w:p>
        </w:tc>
        <w:tc>
          <w:tcPr>
            <w:tcW w:w="1321" w:type="dxa"/>
          </w:tcPr>
          <w:p w:rsidR="007D4DAE" w:rsidRPr="007D4DAE" w:rsidRDefault="007D4DAE" w:rsidP="008F2B1B">
            <w:pPr>
              <w:rPr>
                <w:sz w:val="24"/>
                <w:szCs w:val="24"/>
              </w:rPr>
            </w:pPr>
            <w:r w:rsidRPr="007D4DAE">
              <w:rPr>
                <w:sz w:val="24"/>
                <w:szCs w:val="24"/>
              </w:rPr>
              <w:t>ул. Саши Куликова, д. 115</w:t>
            </w:r>
          </w:p>
        </w:tc>
        <w:tc>
          <w:tcPr>
            <w:tcW w:w="1372" w:type="dxa"/>
            <w:vAlign w:val="center"/>
          </w:tcPr>
          <w:p w:rsidR="007D4DAE" w:rsidRPr="007D4DAE" w:rsidRDefault="007D4DAE" w:rsidP="008F2B1B">
            <w:pPr>
              <w:rPr>
                <w:sz w:val="24"/>
                <w:szCs w:val="24"/>
              </w:rPr>
            </w:pPr>
            <w:r w:rsidRPr="007D4DAE">
              <w:rPr>
                <w:sz w:val="24"/>
                <w:szCs w:val="24"/>
              </w:rPr>
              <w:t>бетонная плита,</w:t>
            </w:r>
            <w:r w:rsidR="005469F2">
              <w:rPr>
                <w:sz w:val="24"/>
                <w:szCs w:val="24"/>
              </w:rPr>
              <w:t xml:space="preserve"> 2 кв.м.,</w:t>
            </w:r>
            <w:r w:rsidRPr="007D4DAE">
              <w:rPr>
                <w:sz w:val="24"/>
                <w:szCs w:val="24"/>
              </w:rPr>
              <w:t xml:space="preserve"> </w:t>
            </w:r>
          </w:p>
          <w:p w:rsidR="007D4DAE" w:rsidRPr="007D4DAE" w:rsidRDefault="008F6FD8" w:rsidP="008F2B1B">
            <w:pPr>
              <w:rPr>
                <w:sz w:val="24"/>
                <w:szCs w:val="24"/>
              </w:rPr>
            </w:pPr>
            <w:r>
              <w:rPr>
                <w:sz w:val="24"/>
                <w:szCs w:val="24"/>
              </w:rPr>
              <w:t>2</w:t>
            </w:r>
            <w:r w:rsidR="007D4DAE" w:rsidRPr="007D4DAE">
              <w:rPr>
                <w:sz w:val="24"/>
                <w:szCs w:val="24"/>
              </w:rPr>
              <w:t>ед. по 1,1 куб.м</w:t>
            </w:r>
          </w:p>
        </w:tc>
        <w:tc>
          <w:tcPr>
            <w:tcW w:w="1418" w:type="dxa"/>
            <w:vAlign w:val="center"/>
          </w:tcPr>
          <w:p w:rsidR="007D4DAE" w:rsidRPr="007D4DAE" w:rsidRDefault="007D4DAE" w:rsidP="008F2B1B">
            <w:pPr>
              <w:rPr>
                <w:sz w:val="24"/>
                <w:szCs w:val="24"/>
              </w:rPr>
            </w:pPr>
            <w:r w:rsidRPr="007D4DAE">
              <w:rPr>
                <w:sz w:val="24"/>
                <w:szCs w:val="24"/>
              </w:rPr>
              <w:t>собственника нет</w:t>
            </w:r>
          </w:p>
        </w:tc>
        <w:tc>
          <w:tcPr>
            <w:tcW w:w="2610" w:type="dxa"/>
            <w:vAlign w:val="center"/>
          </w:tcPr>
          <w:p w:rsidR="007D4DAE" w:rsidRPr="007D4DAE" w:rsidRDefault="007D4DAE" w:rsidP="008F2B1B">
            <w:pPr>
              <w:rPr>
                <w:sz w:val="24"/>
                <w:szCs w:val="24"/>
              </w:rPr>
            </w:pPr>
            <w:r w:rsidRPr="007D4DAE">
              <w:rPr>
                <w:sz w:val="24"/>
                <w:szCs w:val="24"/>
              </w:rPr>
              <w:t>отходы из жилищ несортированные, отходы из жилищ крупногабаритные</w:t>
            </w:r>
          </w:p>
        </w:tc>
      </w:tr>
      <w:tr w:rsidR="00390743" w:rsidRPr="007D4DAE" w:rsidTr="00390743">
        <w:tc>
          <w:tcPr>
            <w:tcW w:w="468" w:type="dxa"/>
          </w:tcPr>
          <w:p w:rsidR="00390743" w:rsidRPr="007D4DAE" w:rsidRDefault="00390743" w:rsidP="008F2B1B">
            <w:pPr>
              <w:rPr>
                <w:sz w:val="24"/>
                <w:szCs w:val="24"/>
              </w:rPr>
            </w:pPr>
            <w:r>
              <w:rPr>
                <w:sz w:val="24"/>
                <w:szCs w:val="24"/>
              </w:rPr>
              <w:t>10</w:t>
            </w:r>
          </w:p>
        </w:tc>
        <w:tc>
          <w:tcPr>
            <w:tcW w:w="2639" w:type="dxa"/>
          </w:tcPr>
          <w:p w:rsidR="00390743" w:rsidRPr="007D4DAE" w:rsidRDefault="00390743" w:rsidP="008F2B1B">
            <w:pPr>
              <w:rPr>
                <w:sz w:val="24"/>
                <w:szCs w:val="24"/>
              </w:rPr>
            </w:pPr>
            <w:r>
              <w:rPr>
                <w:sz w:val="24"/>
                <w:szCs w:val="24"/>
              </w:rPr>
              <w:t>с. Медведь</w:t>
            </w:r>
          </w:p>
        </w:tc>
        <w:tc>
          <w:tcPr>
            <w:tcW w:w="1321" w:type="dxa"/>
          </w:tcPr>
          <w:p w:rsidR="00390743" w:rsidRPr="007D4DAE" w:rsidRDefault="00390743" w:rsidP="008F2B1B">
            <w:pPr>
              <w:rPr>
                <w:sz w:val="24"/>
                <w:szCs w:val="24"/>
              </w:rPr>
            </w:pPr>
            <w:r>
              <w:rPr>
                <w:sz w:val="24"/>
                <w:szCs w:val="24"/>
              </w:rPr>
              <w:t xml:space="preserve">ул. Саши Куликова </w:t>
            </w:r>
          </w:p>
        </w:tc>
        <w:tc>
          <w:tcPr>
            <w:tcW w:w="1372" w:type="dxa"/>
            <w:vAlign w:val="center"/>
          </w:tcPr>
          <w:p w:rsidR="00390743" w:rsidRDefault="00390743" w:rsidP="008F2B1B">
            <w:pPr>
              <w:rPr>
                <w:sz w:val="24"/>
                <w:szCs w:val="24"/>
              </w:rPr>
            </w:pPr>
            <w:r>
              <w:rPr>
                <w:sz w:val="24"/>
                <w:szCs w:val="24"/>
              </w:rPr>
              <w:t>Асфальт, бетон, 2 кв.м.</w:t>
            </w:r>
          </w:p>
          <w:p w:rsidR="00390743" w:rsidRPr="007D4DAE" w:rsidRDefault="00390743" w:rsidP="008F2B1B">
            <w:pPr>
              <w:rPr>
                <w:sz w:val="24"/>
                <w:szCs w:val="24"/>
              </w:rPr>
            </w:pPr>
            <w:r>
              <w:rPr>
                <w:sz w:val="24"/>
                <w:szCs w:val="24"/>
              </w:rPr>
              <w:t>1 ед. по 1,1 куб.м.</w:t>
            </w:r>
          </w:p>
        </w:tc>
        <w:tc>
          <w:tcPr>
            <w:tcW w:w="1418" w:type="dxa"/>
            <w:vAlign w:val="center"/>
          </w:tcPr>
          <w:p w:rsidR="00390743" w:rsidRPr="007D4DAE" w:rsidRDefault="00390743" w:rsidP="008F2B1B">
            <w:pPr>
              <w:rPr>
                <w:sz w:val="24"/>
                <w:szCs w:val="24"/>
              </w:rPr>
            </w:pPr>
            <w:r w:rsidRPr="007D4DAE">
              <w:rPr>
                <w:sz w:val="24"/>
                <w:szCs w:val="24"/>
              </w:rPr>
              <w:t>собственника нет</w:t>
            </w:r>
          </w:p>
        </w:tc>
        <w:tc>
          <w:tcPr>
            <w:tcW w:w="2610" w:type="dxa"/>
            <w:vAlign w:val="center"/>
          </w:tcPr>
          <w:p w:rsidR="00390743" w:rsidRPr="007D4DAE" w:rsidRDefault="00390743" w:rsidP="008F2B1B">
            <w:pPr>
              <w:rPr>
                <w:sz w:val="24"/>
                <w:szCs w:val="24"/>
              </w:rPr>
            </w:pPr>
            <w:r w:rsidRPr="007D4DAE">
              <w:rPr>
                <w:sz w:val="24"/>
                <w:szCs w:val="24"/>
              </w:rPr>
              <w:t>отходы из жилищ несортированные, отходы из жилищ крупногабаритные</w:t>
            </w:r>
          </w:p>
        </w:tc>
      </w:tr>
      <w:tr w:rsidR="008F6FD8" w:rsidRPr="007D4DAE" w:rsidTr="00390743">
        <w:tc>
          <w:tcPr>
            <w:tcW w:w="468" w:type="dxa"/>
          </w:tcPr>
          <w:p w:rsidR="008F6FD8" w:rsidRDefault="008F6FD8" w:rsidP="008F2B1B">
            <w:pPr>
              <w:rPr>
                <w:sz w:val="24"/>
                <w:szCs w:val="24"/>
              </w:rPr>
            </w:pPr>
            <w:r>
              <w:rPr>
                <w:sz w:val="24"/>
                <w:szCs w:val="24"/>
              </w:rPr>
              <w:t>11</w:t>
            </w:r>
          </w:p>
        </w:tc>
        <w:tc>
          <w:tcPr>
            <w:tcW w:w="2639" w:type="dxa"/>
          </w:tcPr>
          <w:p w:rsidR="008F6FD8" w:rsidRDefault="008F6FD8" w:rsidP="008F2B1B">
            <w:pPr>
              <w:rPr>
                <w:sz w:val="24"/>
                <w:szCs w:val="24"/>
              </w:rPr>
            </w:pPr>
            <w:r>
              <w:rPr>
                <w:sz w:val="24"/>
                <w:szCs w:val="24"/>
              </w:rPr>
              <w:t>с. Медведь</w:t>
            </w:r>
          </w:p>
        </w:tc>
        <w:tc>
          <w:tcPr>
            <w:tcW w:w="1321" w:type="dxa"/>
          </w:tcPr>
          <w:p w:rsidR="008F6FD8" w:rsidRDefault="008F6FD8" w:rsidP="008F2B1B">
            <w:pPr>
              <w:rPr>
                <w:sz w:val="24"/>
                <w:szCs w:val="24"/>
              </w:rPr>
            </w:pPr>
            <w:r>
              <w:rPr>
                <w:sz w:val="24"/>
                <w:szCs w:val="24"/>
              </w:rPr>
              <w:t>ул. Саши Куликова д. № 9</w:t>
            </w:r>
          </w:p>
        </w:tc>
        <w:tc>
          <w:tcPr>
            <w:tcW w:w="1372" w:type="dxa"/>
            <w:vAlign w:val="center"/>
          </w:tcPr>
          <w:p w:rsidR="008F6FD8" w:rsidRDefault="008F6FD8" w:rsidP="008F2B1B">
            <w:pPr>
              <w:rPr>
                <w:sz w:val="24"/>
                <w:szCs w:val="24"/>
              </w:rPr>
            </w:pPr>
            <w:r>
              <w:rPr>
                <w:sz w:val="24"/>
                <w:szCs w:val="24"/>
              </w:rPr>
              <w:t>бетонная плита, 2 кв.м. 1 ед. по 0,75 куб.м.</w:t>
            </w:r>
          </w:p>
        </w:tc>
        <w:tc>
          <w:tcPr>
            <w:tcW w:w="1418" w:type="dxa"/>
            <w:vAlign w:val="center"/>
          </w:tcPr>
          <w:p w:rsidR="008F6FD8" w:rsidRPr="007D4DAE" w:rsidRDefault="008F6FD8" w:rsidP="008F2B1B">
            <w:pPr>
              <w:rPr>
                <w:sz w:val="24"/>
                <w:szCs w:val="24"/>
              </w:rPr>
            </w:pPr>
            <w:r>
              <w:rPr>
                <w:sz w:val="24"/>
                <w:szCs w:val="24"/>
              </w:rPr>
              <w:t>собственника нет</w:t>
            </w:r>
          </w:p>
        </w:tc>
        <w:tc>
          <w:tcPr>
            <w:tcW w:w="2610" w:type="dxa"/>
            <w:vAlign w:val="center"/>
          </w:tcPr>
          <w:p w:rsidR="008F6FD8" w:rsidRPr="007D4DAE" w:rsidRDefault="008F6FD8" w:rsidP="008F2B1B">
            <w:pPr>
              <w:rPr>
                <w:sz w:val="24"/>
                <w:szCs w:val="24"/>
              </w:rPr>
            </w:pPr>
            <w:r w:rsidRPr="007D4DAE">
              <w:rPr>
                <w:sz w:val="24"/>
                <w:szCs w:val="24"/>
              </w:rPr>
              <w:t>отходы из жилищ несортированные, отходы из жилищ крупногабаритные</w:t>
            </w:r>
          </w:p>
        </w:tc>
      </w:tr>
      <w:tr w:rsidR="007D4DAE" w:rsidRPr="007D4DAE" w:rsidTr="00390743">
        <w:tc>
          <w:tcPr>
            <w:tcW w:w="468" w:type="dxa"/>
          </w:tcPr>
          <w:p w:rsidR="007D4DAE" w:rsidRPr="007D4DAE" w:rsidRDefault="00390743" w:rsidP="008F2B1B">
            <w:pPr>
              <w:rPr>
                <w:sz w:val="24"/>
                <w:szCs w:val="24"/>
              </w:rPr>
            </w:pPr>
            <w:r>
              <w:rPr>
                <w:sz w:val="24"/>
                <w:szCs w:val="24"/>
              </w:rPr>
              <w:t>1</w:t>
            </w:r>
            <w:r w:rsidR="008F6FD8">
              <w:rPr>
                <w:sz w:val="24"/>
                <w:szCs w:val="24"/>
              </w:rPr>
              <w:t>2</w:t>
            </w:r>
          </w:p>
        </w:tc>
        <w:tc>
          <w:tcPr>
            <w:tcW w:w="2639" w:type="dxa"/>
          </w:tcPr>
          <w:p w:rsidR="007D4DAE" w:rsidRPr="007D4DAE" w:rsidRDefault="007D4DAE" w:rsidP="008F2B1B">
            <w:pPr>
              <w:rPr>
                <w:sz w:val="24"/>
                <w:szCs w:val="24"/>
              </w:rPr>
            </w:pPr>
            <w:r w:rsidRPr="007D4DAE">
              <w:rPr>
                <w:sz w:val="24"/>
                <w:szCs w:val="24"/>
              </w:rPr>
              <w:t>с. Медведь</w:t>
            </w:r>
          </w:p>
        </w:tc>
        <w:tc>
          <w:tcPr>
            <w:tcW w:w="1321" w:type="dxa"/>
          </w:tcPr>
          <w:p w:rsidR="007D4DAE" w:rsidRPr="007D4DAE" w:rsidRDefault="007D4DAE" w:rsidP="008F2B1B">
            <w:pPr>
              <w:rPr>
                <w:sz w:val="24"/>
                <w:szCs w:val="24"/>
              </w:rPr>
            </w:pPr>
            <w:r w:rsidRPr="007D4DAE">
              <w:rPr>
                <w:sz w:val="24"/>
                <w:szCs w:val="24"/>
              </w:rPr>
              <w:t>ул. Путриса, д. 31А</w:t>
            </w:r>
          </w:p>
        </w:tc>
        <w:tc>
          <w:tcPr>
            <w:tcW w:w="1372" w:type="dxa"/>
            <w:vAlign w:val="center"/>
          </w:tcPr>
          <w:p w:rsidR="007D4DAE" w:rsidRPr="007D4DAE" w:rsidRDefault="007D4DAE" w:rsidP="008F2B1B">
            <w:pPr>
              <w:rPr>
                <w:sz w:val="24"/>
                <w:szCs w:val="24"/>
              </w:rPr>
            </w:pPr>
            <w:r w:rsidRPr="007D4DAE">
              <w:rPr>
                <w:sz w:val="24"/>
                <w:szCs w:val="24"/>
              </w:rPr>
              <w:t>бетонная плита,</w:t>
            </w:r>
            <w:r w:rsidR="005469F2">
              <w:rPr>
                <w:sz w:val="24"/>
                <w:szCs w:val="24"/>
              </w:rPr>
              <w:t xml:space="preserve"> 2 кв.м.,</w:t>
            </w:r>
            <w:r w:rsidRPr="007D4DAE">
              <w:rPr>
                <w:sz w:val="24"/>
                <w:szCs w:val="24"/>
              </w:rPr>
              <w:t xml:space="preserve"> </w:t>
            </w:r>
          </w:p>
          <w:p w:rsidR="007D4DAE" w:rsidRPr="007D4DAE" w:rsidRDefault="007D4DAE" w:rsidP="008F2B1B">
            <w:pPr>
              <w:rPr>
                <w:sz w:val="24"/>
                <w:szCs w:val="24"/>
              </w:rPr>
            </w:pPr>
            <w:r w:rsidRPr="007D4DAE">
              <w:rPr>
                <w:sz w:val="24"/>
                <w:szCs w:val="24"/>
              </w:rPr>
              <w:t>1 ед. по 0,24 куб.м</w:t>
            </w:r>
          </w:p>
        </w:tc>
        <w:tc>
          <w:tcPr>
            <w:tcW w:w="1418" w:type="dxa"/>
            <w:vAlign w:val="center"/>
          </w:tcPr>
          <w:p w:rsidR="007D4DAE" w:rsidRPr="007D4DAE" w:rsidRDefault="007D4DAE" w:rsidP="008F2B1B">
            <w:pPr>
              <w:rPr>
                <w:sz w:val="24"/>
                <w:szCs w:val="24"/>
              </w:rPr>
            </w:pPr>
            <w:r w:rsidRPr="007D4DAE">
              <w:rPr>
                <w:sz w:val="24"/>
                <w:szCs w:val="24"/>
              </w:rPr>
              <w:t>собственника нет</w:t>
            </w:r>
          </w:p>
        </w:tc>
        <w:tc>
          <w:tcPr>
            <w:tcW w:w="2610" w:type="dxa"/>
            <w:vAlign w:val="center"/>
          </w:tcPr>
          <w:p w:rsidR="007D4DAE" w:rsidRPr="007D4DAE" w:rsidRDefault="007D4DAE" w:rsidP="008F2B1B">
            <w:pPr>
              <w:rPr>
                <w:sz w:val="24"/>
                <w:szCs w:val="24"/>
              </w:rPr>
            </w:pPr>
            <w:r w:rsidRPr="007D4DAE">
              <w:rPr>
                <w:sz w:val="24"/>
                <w:szCs w:val="24"/>
              </w:rPr>
              <w:t>отходы из жилищ несортированные, отходы из жилищ крупногабаритные</w:t>
            </w:r>
          </w:p>
        </w:tc>
      </w:tr>
      <w:tr w:rsidR="007D4DAE" w:rsidRPr="007D4DAE" w:rsidTr="00390743">
        <w:tc>
          <w:tcPr>
            <w:tcW w:w="468" w:type="dxa"/>
          </w:tcPr>
          <w:p w:rsidR="007D4DAE" w:rsidRPr="007D4DAE" w:rsidRDefault="00390743" w:rsidP="008F2B1B">
            <w:pPr>
              <w:rPr>
                <w:sz w:val="24"/>
                <w:szCs w:val="24"/>
              </w:rPr>
            </w:pPr>
            <w:r>
              <w:rPr>
                <w:sz w:val="24"/>
                <w:szCs w:val="24"/>
              </w:rPr>
              <w:t>1</w:t>
            </w:r>
            <w:r w:rsidR="008F6FD8">
              <w:rPr>
                <w:sz w:val="24"/>
                <w:szCs w:val="24"/>
              </w:rPr>
              <w:t>3</w:t>
            </w:r>
          </w:p>
        </w:tc>
        <w:tc>
          <w:tcPr>
            <w:tcW w:w="2639" w:type="dxa"/>
          </w:tcPr>
          <w:p w:rsidR="007D4DAE" w:rsidRPr="007D4DAE" w:rsidRDefault="007D4DAE" w:rsidP="008F2B1B">
            <w:pPr>
              <w:rPr>
                <w:sz w:val="24"/>
                <w:szCs w:val="24"/>
              </w:rPr>
            </w:pPr>
            <w:r w:rsidRPr="007D4DAE">
              <w:rPr>
                <w:sz w:val="24"/>
                <w:szCs w:val="24"/>
              </w:rPr>
              <w:t>д. Менюша</w:t>
            </w:r>
          </w:p>
        </w:tc>
        <w:tc>
          <w:tcPr>
            <w:tcW w:w="1321" w:type="dxa"/>
          </w:tcPr>
          <w:p w:rsidR="007D4DAE" w:rsidRPr="007D4DAE" w:rsidRDefault="007D4DAE" w:rsidP="008F2B1B">
            <w:pPr>
              <w:rPr>
                <w:sz w:val="24"/>
                <w:szCs w:val="24"/>
              </w:rPr>
            </w:pPr>
            <w:r w:rsidRPr="007D4DAE">
              <w:rPr>
                <w:sz w:val="24"/>
                <w:szCs w:val="24"/>
              </w:rPr>
              <w:t>Координаты:</w:t>
            </w:r>
          </w:p>
          <w:p w:rsidR="007D4DAE" w:rsidRPr="007D4DAE" w:rsidRDefault="007D4DAE" w:rsidP="008F2B1B">
            <w:pPr>
              <w:rPr>
                <w:sz w:val="24"/>
                <w:szCs w:val="24"/>
              </w:rPr>
            </w:pPr>
            <w:r w:rsidRPr="007D4DAE">
              <w:rPr>
                <w:sz w:val="24"/>
                <w:szCs w:val="24"/>
              </w:rPr>
              <w:t>Т.1 58.397671, 30.649704</w:t>
            </w:r>
          </w:p>
          <w:p w:rsidR="007D4DAE" w:rsidRPr="007D4DAE" w:rsidRDefault="007D4DAE" w:rsidP="008F2B1B">
            <w:pPr>
              <w:rPr>
                <w:sz w:val="24"/>
                <w:szCs w:val="24"/>
              </w:rPr>
            </w:pPr>
            <w:r w:rsidRPr="007D4DAE">
              <w:rPr>
                <w:sz w:val="24"/>
                <w:szCs w:val="24"/>
              </w:rPr>
              <w:t>Т.2 58.397569, 30.649833</w:t>
            </w:r>
          </w:p>
          <w:p w:rsidR="007D4DAE" w:rsidRPr="007D4DAE" w:rsidRDefault="007D4DAE" w:rsidP="008F2B1B">
            <w:pPr>
              <w:rPr>
                <w:sz w:val="24"/>
                <w:szCs w:val="24"/>
              </w:rPr>
            </w:pPr>
            <w:r w:rsidRPr="007D4DAE">
              <w:rPr>
                <w:sz w:val="24"/>
                <w:szCs w:val="24"/>
              </w:rPr>
              <w:t>Т.358.397541,  30.649747</w:t>
            </w:r>
          </w:p>
          <w:p w:rsidR="007D4DAE" w:rsidRPr="007D4DAE" w:rsidRDefault="007D4DAE" w:rsidP="008F2B1B">
            <w:pPr>
              <w:rPr>
                <w:sz w:val="24"/>
                <w:szCs w:val="24"/>
              </w:rPr>
            </w:pPr>
            <w:r w:rsidRPr="007D4DAE">
              <w:rPr>
                <w:sz w:val="24"/>
                <w:szCs w:val="24"/>
              </w:rPr>
              <w:t>Т.4 58.397654, 30.649629</w:t>
            </w:r>
          </w:p>
        </w:tc>
        <w:tc>
          <w:tcPr>
            <w:tcW w:w="1372" w:type="dxa"/>
          </w:tcPr>
          <w:p w:rsidR="007D4DAE" w:rsidRPr="007D4DAE" w:rsidRDefault="007D4DAE" w:rsidP="008F2B1B">
            <w:pPr>
              <w:rPr>
                <w:sz w:val="24"/>
                <w:szCs w:val="24"/>
              </w:rPr>
            </w:pPr>
            <w:r w:rsidRPr="007D4DAE">
              <w:rPr>
                <w:sz w:val="24"/>
                <w:szCs w:val="24"/>
              </w:rPr>
              <w:t xml:space="preserve">Асфальт,  бетон, </w:t>
            </w:r>
          </w:p>
          <w:p w:rsidR="007D4DAE" w:rsidRPr="007D4DAE" w:rsidRDefault="007D4DAE" w:rsidP="008F2B1B">
            <w:pPr>
              <w:rPr>
                <w:sz w:val="24"/>
                <w:szCs w:val="24"/>
              </w:rPr>
            </w:pPr>
            <w:r w:rsidRPr="007D4DAE">
              <w:rPr>
                <w:sz w:val="24"/>
                <w:szCs w:val="24"/>
              </w:rPr>
              <w:t>1 ед. по 6,36 куб.м</w:t>
            </w:r>
          </w:p>
        </w:tc>
        <w:tc>
          <w:tcPr>
            <w:tcW w:w="1418" w:type="dxa"/>
          </w:tcPr>
          <w:p w:rsidR="007D4DAE" w:rsidRPr="007D4DAE" w:rsidRDefault="007D4DAE" w:rsidP="008F2B1B">
            <w:pPr>
              <w:jc w:val="center"/>
              <w:rPr>
                <w:sz w:val="24"/>
                <w:szCs w:val="24"/>
              </w:rPr>
            </w:pPr>
            <w:r w:rsidRPr="007D4DAE">
              <w:rPr>
                <w:sz w:val="24"/>
                <w:szCs w:val="24"/>
              </w:rPr>
              <w:t xml:space="preserve">Филиал ООО «Транснефть-Балтика» Новгородкое РНУ НПС-7, ЦРСиБПО, ОГРН 1024700871711, </w:t>
            </w:r>
            <w:smartTag w:uri="urn:schemas-microsoft-com:office:smarttags" w:element="metricconverter">
              <w:smartTagPr>
                <w:attr w:name="ProductID" w:val="195009, г"/>
              </w:smartTagPr>
              <w:r w:rsidRPr="007D4DAE">
                <w:rPr>
                  <w:sz w:val="24"/>
                  <w:szCs w:val="24"/>
                </w:rPr>
                <w:t>195009, г</w:t>
              </w:r>
            </w:smartTag>
            <w:r w:rsidRPr="007D4DAE">
              <w:rPr>
                <w:sz w:val="24"/>
                <w:szCs w:val="24"/>
              </w:rPr>
              <w:t>.Санкт-Петербург, Арсенальная наб., д.11, лит.А</w:t>
            </w:r>
          </w:p>
        </w:tc>
        <w:tc>
          <w:tcPr>
            <w:tcW w:w="2610" w:type="dxa"/>
          </w:tcPr>
          <w:p w:rsidR="007D4DAE" w:rsidRPr="007D4DAE" w:rsidRDefault="007D4DAE" w:rsidP="008F2B1B">
            <w:pPr>
              <w:jc w:val="center"/>
              <w:rPr>
                <w:sz w:val="24"/>
                <w:szCs w:val="24"/>
              </w:rPr>
            </w:pPr>
            <w:r w:rsidRPr="007D4DAE">
              <w:rPr>
                <w:sz w:val="24"/>
                <w:szCs w:val="24"/>
              </w:rPr>
              <w:t>Мусор от офисных и бытовых помещений организаций несортированный (исключая крупногабаритный)</w:t>
            </w:r>
          </w:p>
        </w:tc>
      </w:tr>
      <w:tr w:rsidR="007D4DAE" w:rsidRPr="007D4DAE" w:rsidTr="00390743">
        <w:tc>
          <w:tcPr>
            <w:tcW w:w="468" w:type="dxa"/>
          </w:tcPr>
          <w:p w:rsidR="007D4DAE" w:rsidRPr="007D4DAE" w:rsidRDefault="00390743" w:rsidP="007D4DAE">
            <w:pPr>
              <w:rPr>
                <w:sz w:val="24"/>
                <w:szCs w:val="24"/>
              </w:rPr>
            </w:pPr>
            <w:r>
              <w:rPr>
                <w:sz w:val="24"/>
                <w:szCs w:val="24"/>
              </w:rPr>
              <w:t>1</w:t>
            </w:r>
            <w:r w:rsidR="008F6FD8">
              <w:rPr>
                <w:sz w:val="24"/>
                <w:szCs w:val="24"/>
              </w:rPr>
              <w:t>4</w:t>
            </w:r>
          </w:p>
        </w:tc>
        <w:tc>
          <w:tcPr>
            <w:tcW w:w="2639" w:type="dxa"/>
          </w:tcPr>
          <w:p w:rsidR="007D4DAE" w:rsidRPr="007D4DAE" w:rsidRDefault="007D4DAE" w:rsidP="007D4DAE">
            <w:pPr>
              <w:rPr>
                <w:sz w:val="24"/>
                <w:szCs w:val="24"/>
              </w:rPr>
            </w:pPr>
            <w:r w:rsidRPr="007D4DAE">
              <w:rPr>
                <w:sz w:val="24"/>
                <w:szCs w:val="24"/>
              </w:rPr>
              <w:t>д. Менюша</w:t>
            </w:r>
          </w:p>
        </w:tc>
        <w:tc>
          <w:tcPr>
            <w:tcW w:w="1321" w:type="dxa"/>
          </w:tcPr>
          <w:p w:rsidR="007D4DAE" w:rsidRPr="007D4DAE" w:rsidRDefault="007D4DAE" w:rsidP="007D4DAE">
            <w:pPr>
              <w:rPr>
                <w:sz w:val="24"/>
                <w:szCs w:val="24"/>
              </w:rPr>
            </w:pPr>
            <w:r w:rsidRPr="007D4DAE">
              <w:rPr>
                <w:sz w:val="24"/>
                <w:szCs w:val="24"/>
              </w:rPr>
              <w:t>Координаты:</w:t>
            </w:r>
          </w:p>
          <w:p w:rsidR="007D4DAE" w:rsidRPr="007D4DAE" w:rsidRDefault="007D4DAE" w:rsidP="007D4DAE">
            <w:pPr>
              <w:rPr>
                <w:sz w:val="24"/>
                <w:szCs w:val="24"/>
              </w:rPr>
            </w:pPr>
            <w:r w:rsidRPr="007D4DAE">
              <w:rPr>
                <w:sz w:val="24"/>
                <w:szCs w:val="24"/>
              </w:rPr>
              <w:t>Т.1 58.395454, 30.653618</w:t>
            </w:r>
          </w:p>
          <w:p w:rsidR="007D4DAE" w:rsidRPr="007D4DAE" w:rsidRDefault="007D4DAE" w:rsidP="007D4DAE">
            <w:pPr>
              <w:rPr>
                <w:sz w:val="24"/>
                <w:szCs w:val="24"/>
              </w:rPr>
            </w:pPr>
            <w:r w:rsidRPr="007D4DAE">
              <w:rPr>
                <w:sz w:val="24"/>
                <w:szCs w:val="24"/>
              </w:rPr>
              <w:lastRenderedPageBreak/>
              <w:t>Т.2 58.395482, 30.653569</w:t>
            </w:r>
          </w:p>
          <w:p w:rsidR="007D4DAE" w:rsidRPr="007D4DAE" w:rsidRDefault="007D4DAE" w:rsidP="007D4DAE">
            <w:pPr>
              <w:rPr>
                <w:sz w:val="24"/>
                <w:szCs w:val="24"/>
              </w:rPr>
            </w:pPr>
            <w:r w:rsidRPr="007D4DAE">
              <w:rPr>
                <w:sz w:val="24"/>
                <w:szCs w:val="24"/>
              </w:rPr>
              <w:t>Т.3 58.395508,  30.653650Т.4 58.395485, 30.653687</w:t>
            </w:r>
          </w:p>
        </w:tc>
        <w:tc>
          <w:tcPr>
            <w:tcW w:w="1372" w:type="dxa"/>
          </w:tcPr>
          <w:p w:rsidR="007D4DAE" w:rsidRPr="007D4DAE" w:rsidRDefault="007D4DAE" w:rsidP="007D4DAE">
            <w:pPr>
              <w:rPr>
                <w:sz w:val="24"/>
                <w:szCs w:val="24"/>
              </w:rPr>
            </w:pPr>
            <w:r w:rsidRPr="007D4DAE">
              <w:rPr>
                <w:sz w:val="24"/>
                <w:szCs w:val="24"/>
              </w:rPr>
              <w:lastRenderedPageBreak/>
              <w:t>Асфальт,  бетон</w:t>
            </w:r>
          </w:p>
          <w:p w:rsidR="007D4DAE" w:rsidRPr="007D4DAE" w:rsidRDefault="007D4DAE" w:rsidP="007D4DAE">
            <w:pPr>
              <w:rPr>
                <w:sz w:val="24"/>
                <w:szCs w:val="24"/>
              </w:rPr>
            </w:pPr>
            <w:r w:rsidRPr="007D4DAE">
              <w:rPr>
                <w:sz w:val="24"/>
                <w:szCs w:val="24"/>
              </w:rPr>
              <w:t>1 ед. по 0,75 куб.м</w:t>
            </w:r>
          </w:p>
        </w:tc>
        <w:tc>
          <w:tcPr>
            <w:tcW w:w="1418" w:type="dxa"/>
          </w:tcPr>
          <w:p w:rsidR="007D4DAE" w:rsidRPr="007D4DAE" w:rsidRDefault="007D4DAE" w:rsidP="007D4DAE">
            <w:pPr>
              <w:jc w:val="center"/>
              <w:rPr>
                <w:sz w:val="24"/>
                <w:szCs w:val="24"/>
              </w:rPr>
            </w:pPr>
            <w:r w:rsidRPr="007D4DAE">
              <w:rPr>
                <w:sz w:val="24"/>
                <w:szCs w:val="24"/>
              </w:rPr>
              <w:t xml:space="preserve">Филиал ООО «Транснефть-Балтика» </w:t>
            </w:r>
            <w:r w:rsidRPr="007D4DAE">
              <w:rPr>
                <w:sz w:val="24"/>
                <w:szCs w:val="24"/>
              </w:rPr>
              <w:lastRenderedPageBreak/>
              <w:t>Новгородкое РНУ НПС-7, ЦРСиБПО,</w:t>
            </w:r>
          </w:p>
          <w:p w:rsidR="007D4DAE" w:rsidRPr="007D4DAE" w:rsidRDefault="007D4DAE" w:rsidP="007D4DAE">
            <w:pPr>
              <w:jc w:val="center"/>
              <w:rPr>
                <w:sz w:val="24"/>
                <w:szCs w:val="24"/>
              </w:rPr>
            </w:pPr>
            <w:r w:rsidRPr="007D4DAE">
              <w:rPr>
                <w:sz w:val="24"/>
                <w:szCs w:val="24"/>
              </w:rPr>
              <w:t xml:space="preserve">ОГРН 1024700871711, </w:t>
            </w:r>
            <w:smartTag w:uri="urn:schemas-microsoft-com:office:smarttags" w:element="metricconverter">
              <w:smartTagPr>
                <w:attr w:name="ProductID" w:val="195009, г"/>
              </w:smartTagPr>
              <w:r w:rsidRPr="007D4DAE">
                <w:rPr>
                  <w:sz w:val="24"/>
                  <w:szCs w:val="24"/>
                </w:rPr>
                <w:t>195009, г</w:t>
              </w:r>
            </w:smartTag>
            <w:r w:rsidRPr="007D4DAE">
              <w:rPr>
                <w:sz w:val="24"/>
                <w:szCs w:val="24"/>
              </w:rPr>
              <w:t>.Санкт-Петербург, Арсенальная наб., д.11, лит.А</w:t>
            </w:r>
          </w:p>
        </w:tc>
        <w:tc>
          <w:tcPr>
            <w:tcW w:w="2610" w:type="dxa"/>
          </w:tcPr>
          <w:p w:rsidR="007D4DAE" w:rsidRPr="007D4DAE" w:rsidRDefault="007D4DAE" w:rsidP="007D4DAE">
            <w:pPr>
              <w:jc w:val="center"/>
              <w:rPr>
                <w:sz w:val="24"/>
                <w:szCs w:val="24"/>
              </w:rPr>
            </w:pPr>
            <w:r w:rsidRPr="007D4DAE">
              <w:rPr>
                <w:sz w:val="24"/>
                <w:szCs w:val="24"/>
              </w:rPr>
              <w:lastRenderedPageBreak/>
              <w:t xml:space="preserve">Мусор от офисных и бытовых помещений организаций несортированный (исключая </w:t>
            </w:r>
            <w:r w:rsidRPr="007D4DAE">
              <w:rPr>
                <w:sz w:val="24"/>
                <w:szCs w:val="24"/>
              </w:rPr>
              <w:lastRenderedPageBreak/>
              <w:t>крупногабаритный)</w:t>
            </w:r>
          </w:p>
        </w:tc>
      </w:tr>
      <w:tr w:rsidR="007D4DAE" w:rsidRPr="007D4DAE" w:rsidTr="00390743">
        <w:tc>
          <w:tcPr>
            <w:tcW w:w="468" w:type="dxa"/>
          </w:tcPr>
          <w:p w:rsidR="007D4DAE" w:rsidRPr="007D4DAE" w:rsidRDefault="007D4DAE" w:rsidP="007D4DAE">
            <w:pPr>
              <w:rPr>
                <w:sz w:val="24"/>
                <w:szCs w:val="24"/>
              </w:rPr>
            </w:pPr>
            <w:r w:rsidRPr="007D4DAE">
              <w:rPr>
                <w:sz w:val="24"/>
                <w:szCs w:val="24"/>
              </w:rPr>
              <w:lastRenderedPageBreak/>
              <w:t>1</w:t>
            </w:r>
            <w:r w:rsidR="008F6FD8">
              <w:rPr>
                <w:sz w:val="24"/>
                <w:szCs w:val="24"/>
              </w:rPr>
              <w:t>5</w:t>
            </w:r>
          </w:p>
        </w:tc>
        <w:tc>
          <w:tcPr>
            <w:tcW w:w="2639" w:type="dxa"/>
          </w:tcPr>
          <w:p w:rsidR="007D4DAE" w:rsidRPr="007D4DAE" w:rsidRDefault="007D4DAE" w:rsidP="007D4DAE">
            <w:pPr>
              <w:rPr>
                <w:sz w:val="24"/>
                <w:szCs w:val="24"/>
              </w:rPr>
            </w:pPr>
            <w:r w:rsidRPr="007D4DAE">
              <w:rPr>
                <w:sz w:val="24"/>
                <w:szCs w:val="24"/>
              </w:rPr>
              <w:t>д. Менюша</w:t>
            </w:r>
          </w:p>
        </w:tc>
        <w:tc>
          <w:tcPr>
            <w:tcW w:w="1321" w:type="dxa"/>
          </w:tcPr>
          <w:p w:rsidR="007D4DAE" w:rsidRPr="007D4DAE" w:rsidRDefault="007D4DAE" w:rsidP="007D4DAE">
            <w:pPr>
              <w:rPr>
                <w:sz w:val="24"/>
                <w:szCs w:val="24"/>
              </w:rPr>
            </w:pPr>
            <w:r w:rsidRPr="007D4DAE">
              <w:rPr>
                <w:sz w:val="24"/>
                <w:szCs w:val="24"/>
              </w:rPr>
              <w:t>Координаты:</w:t>
            </w:r>
          </w:p>
          <w:p w:rsidR="007D4DAE" w:rsidRPr="007D4DAE" w:rsidRDefault="007D4DAE" w:rsidP="007D4DAE">
            <w:pPr>
              <w:rPr>
                <w:sz w:val="24"/>
                <w:szCs w:val="24"/>
              </w:rPr>
            </w:pPr>
            <w:r w:rsidRPr="007D4DAE">
              <w:rPr>
                <w:sz w:val="24"/>
                <w:szCs w:val="24"/>
              </w:rPr>
              <w:t>Т.1 58.396744, 30.656949</w:t>
            </w:r>
          </w:p>
          <w:p w:rsidR="007D4DAE" w:rsidRPr="007D4DAE" w:rsidRDefault="007D4DAE" w:rsidP="007D4DAE">
            <w:pPr>
              <w:rPr>
                <w:sz w:val="24"/>
                <w:szCs w:val="24"/>
              </w:rPr>
            </w:pPr>
            <w:r w:rsidRPr="007D4DAE">
              <w:rPr>
                <w:sz w:val="24"/>
                <w:szCs w:val="24"/>
              </w:rPr>
              <w:t>Т.2 58.396758, 30.656928</w:t>
            </w:r>
          </w:p>
          <w:p w:rsidR="007D4DAE" w:rsidRPr="007D4DAE" w:rsidRDefault="007D4DAE" w:rsidP="007D4DAE">
            <w:pPr>
              <w:rPr>
                <w:sz w:val="24"/>
                <w:szCs w:val="24"/>
              </w:rPr>
            </w:pPr>
            <w:r w:rsidRPr="007D4DAE">
              <w:rPr>
                <w:sz w:val="24"/>
                <w:szCs w:val="24"/>
              </w:rPr>
              <w:t>Т.3 58.396792,  30.657024</w:t>
            </w:r>
          </w:p>
          <w:p w:rsidR="007D4DAE" w:rsidRPr="007D4DAE" w:rsidRDefault="007D4DAE" w:rsidP="007D4DAE">
            <w:pPr>
              <w:rPr>
                <w:sz w:val="24"/>
                <w:szCs w:val="24"/>
              </w:rPr>
            </w:pPr>
            <w:r w:rsidRPr="007D4DAE">
              <w:rPr>
                <w:sz w:val="24"/>
                <w:szCs w:val="24"/>
              </w:rPr>
              <w:t>Т.4 58.396775, 30.657046</w:t>
            </w:r>
          </w:p>
        </w:tc>
        <w:tc>
          <w:tcPr>
            <w:tcW w:w="1372" w:type="dxa"/>
          </w:tcPr>
          <w:p w:rsidR="007D4DAE" w:rsidRPr="007D4DAE" w:rsidRDefault="007D4DAE" w:rsidP="007D4DAE">
            <w:pPr>
              <w:rPr>
                <w:sz w:val="24"/>
                <w:szCs w:val="24"/>
              </w:rPr>
            </w:pPr>
            <w:r w:rsidRPr="007D4DAE">
              <w:rPr>
                <w:sz w:val="24"/>
                <w:szCs w:val="24"/>
              </w:rPr>
              <w:t xml:space="preserve">Асфальт,  бетон, </w:t>
            </w:r>
          </w:p>
          <w:p w:rsidR="007D4DAE" w:rsidRPr="007D4DAE" w:rsidRDefault="007D4DAE" w:rsidP="007D4DAE">
            <w:pPr>
              <w:rPr>
                <w:sz w:val="24"/>
                <w:szCs w:val="24"/>
              </w:rPr>
            </w:pPr>
            <w:r w:rsidRPr="007D4DAE">
              <w:rPr>
                <w:sz w:val="24"/>
                <w:szCs w:val="24"/>
              </w:rPr>
              <w:t>1 ед. по 0,75куб.м</w:t>
            </w:r>
          </w:p>
        </w:tc>
        <w:tc>
          <w:tcPr>
            <w:tcW w:w="1418" w:type="dxa"/>
          </w:tcPr>
          <w:p w:rsidR="007D4DAE" w:rsidRPr="007D4DAE" w:rsidRDefault="007D4DAE" w:rsidP="007D4DAE">
            <w:pPr>
              <w:jc w:val="center"/>
              <w:rPr>
                <w:sz w:val="24"/>
                <w:szCs w:val="24"/>
              </w:rPr>
            </w:pPr>
            <w:r w:rsidRPr="007D4DAE">
              <w:rPr>
                <w:sz w:val="24"/>
                <w:szCs w:val="24"/>
              </w:rPr>
              <w:t>Филиал ООО «Транснефть-Балтика» Новгородкое РНУ НПС-7, ЦРСиБПО,</w:t>
            </w:r>
          </w:p>
          <w:p w:rsidR="007D4DAE" w:rsidRPr="007D4DAE" w:rsidRDefault="007D4DAE" w:rsidP="007D4DAE">
            <w:pPr>
              <w:jc w:val="center"/>
              <w:rPr>
                <w:sz w:val="24"/>
                <w:szCs w:val="24"/>
              </w:rPr>
            </w:pPr>
            <w:r w:rsidRPr="007D4DAE">
              <w:rPr>
                <w:sz w:val="24"/>
                <w:szCs w:val="24"/>
              </w:rPr>
              <w:t xml:space="preserve">ОГРН 1024700871711, </w:t>
            </w:r>
            <w:smartTag w:uri="urn:schemas-microsoft-com:office:smarttags" w:element="metricconverter">
              <w:smartTagPr>
                <w:attr w:name="ProductID" w:val="195009, г"/>
              </w:smartTagPr>
              <w:r w:rsidRPr="007D4DAE">
                <w:rPr>
                  <w:sz w:val="24"/>
                  <w:szCs w:val="24"/>
                </w:rPr>
                <w:t>195009, г</w:t>
              </w:r>
            </w:smartTag>
            <w:r w:rsidRPr="007D4DAE">
              <w:rPr>
                <w:sz w:val="24"/>
                <w:szCs w:val="24"/>
              </w:rPr>
              <w:t>.Санкт-Петербург, Арсенальная наб., д.11, лит.А</w:t>
            </w:r>
          </w:p>
        </w:tc>
        <w:tc>
          <w:tcPr>
            <w:tcW w:w="2610" w:type="dxa"/>
          </w:tcPr>
          <w:p w:rsidR="007D4DAE" w:rsidRPr="007D4DAE" w:rsidRDefault="007D4DAE" w:rsidP="007D4DAE">
            <w:pPr>
              <w:jc w:val="center"/>
              <w:rPr>
                <w:sz w:val="24"/>
                <w:szCs w:val="24"/>
              </w:rPr>
            </w:pPr>
            <w:r w:rsidRPr="007D4DAE">
              <w:rPr>
                <w:sz w:val="24"/>
                <w:szCs w:val="24"/>
              </w:rPr>
              <w:t>Мусор от офисных и бытовых помещений организаций несортированный (исключая крупногабаритный)</w:t>
            </w:r>
          </w:p>
        </w:tc>
      </w:tr>
    </w:tbl>
    <w:p w:rsidR="003227CC" w:rsidRDefault="003227CC" w:rsidP="00B47D3F"/>
    <w:p w:rsidR="008C6682" w:rsidRDefault="008C6682" w:rsidP="008C6682">
      <w:pPr>
        <w:rPr>
          <w:sz w:val="28"/>
          <w:szCs w:val="28"/>
        </w:rPr>
      </w:pPr>
      <w:r w:rsidRPr="00D22292">
        <w:rPr>
          <w:sz w:val="28"/>
          <w:szCs w:val="28"/>
        </w:rPr>
        <w:t xml:space="preserve">                                                                                     </w:t>
      </w:r>
    </w:p>
    <w:p w:rsidR="008C6682" w:rsidRDefault="008C6682" w:rsidP="008C6682">
      <w:pPr>
        <w:rPr>
          <w:sz w:val="28"/>
          <w:szCs w:val="28"/>
        </w:rPr>
      </w:pPr>
    </w:p>
    <w:p w:rsidR="008C6682" w:rsidRDefault="008C6682" w:rsidP="008C6682">
      <w:pPr>
        <w:rPr>
          <w:sz w:val="28"/>
          <w:szCs w:val="28"/>
        </w:rPr>
      </w:pPr>
    </w:p>
    <w:p w:rsidR="008C6682" w:rsidRDefault="008C6682" w:rsidP="008C6682">
      <w:pPr>
        <w:rPr>
          <w:sz w:val="28"/>
          <w:szCs w:val="28"/>
        </w:rPr>
      </w:pPr>
    </w:p>
    <w:p w:rsidR="008C6682" w:rsidRDefault="008C6682" w:rsidP="008C6682">
      <w:pPr>
        <w:rPr>
          <w:sz w:val="28"/>
          <w:szCs w:val="28"/>
        </w:rPr>
      </w:pPr>
    </w:p>
    <w:p w:rsidR="008C6682" w:rsidRDefault="008C6682" w:rsidP="008C6682">
      <w:pPr>
        <w:rPr>
          <w:sz w:val="28"/>
          <w:szCs w:val="28"/>
        </w:rPr>
      </w:pPr>
    </w:p>
    <w:p w:rsidR="008C6682" w:rsidRDefault="008C6682" w:rsidP="008C6682">
      <w:pPr>
        <w:rPr>
          <w:sz w:val="28"/>
          <w:szCs w:val="28"/>
        </w:rPr>
      </w:pPr>
    </w:p>
    <w:p w:rsidR="008C6682" w:rsidRDefault="008C6682" w:rsidP="008C6682">
      <w:pPr>
        <w:rPr>
          <w:sz w:val="28"/>
          <w:szCs w:val="28"/>
        </w:rPr>
      </w:pPr>
    </w:p>
    <w:p w:rsidR="008C6682" w:rsidRDefault="008C6682" w:rsidP="008C6682">
      <w:pPr>
        <w:rPr>
          <w:sz w:val="28"/>
          <w:szCs w:val="28"/>
        </w:rPr>
      </w:pPr>
    </w:p>
    <w:p w:rsidR="008C6682" w:rsidRDefault="008C6682" w:rsidP="008C6682">
      <w:pPr>
        <w:rPr>
          <w:sz w:val="28"/>
          <w:szCs w:val="28"/>
        </w:rPr>
      </w:pPr>
    </w:p>
    <w:p w:rsidR="008C6682" w:rsidRDefault="008C6682" w:rsidP="008C6682">
      <w:pPr>
        <w:rPr>
          <w:sz w:val="28"/>
          <w:szCs w:val="28"/>
        </w:rPr>
      </w:pPr>
    </w:p>
    <w:p w:rsidR="008C6682" w:rsidRDefault="008C6682" w:rsidP="008C6682">
      <w:pPr>
        <w:rPr>
          <w:sz w:val="28"/>
          <w:szCs w:val="28"/>
        </w:rPr>
      </w:pPr>
    </w:p>
    <w:p w:rsidR="008C6682" w:rsidRDefault="008C6682" w:rsidP="008C6682">
      <w:pPr>
        <w:rPr>
          <w:sz w:val="28"/>
          <w:szCs w:val="28"/>
        </w:rPr>
      </w:pPr>
    </w:p>
    <w:p w:rsidR="008C6682" w:rsidRDefault="008C6682" w:rsidP="008C6682">
      <w:pPr>
        <w:rPr>
          <w:sz w:val="28"/>
          <w:szCs w:val="28"/>
        </w:rPr>
      </w:pPr>
    </w:p>
    <w:p w:rsidR="008C6682" w:rsidRDefault="008C6682" w:rsidP="008C6682">
      <w:pPr>
        <w:rPr>
          <w:sz w:val="28"/>
          <w:szCs w:val="28"/>
        </w:rPr>
      </w:pPr>
    </w:p>
    <w:p w:rsidR="008C6682" w:rsidRDefault="008C6682" w:rsidP="008C6682">
      <w:pPr>
        <w:rPr>
          <w:sz w:val="28"/>
          <w:szCs w:val="28"/>
        </w:rPr>
      </w:pPr>
    </w:p>
    <w:p w:rsidR="008C6682" w:rsidRDefault="008C6682" w:rsidP="008C6682">
      <w:pPr>
        <w:rPr>
          <w:sz w:val="28"/>
          <w:szCs w:val="28"/>
        </w:rPr>
      </w:pPr>
    </w:p>
    <w:p w:rsidR="008C6682" w:rsidRDefault="008C6682" w:rsidP="008C6682">
      <w:pPr>
        <w:jc w:val="right"/>
        <w:rPr>
          <w:sz w:val="28"/>
          <w:szCs w:val="28"/>
        </w:rPr>
      </w:pPr>
      <w:r w:rsidRPr="00D22292">
        <w:rPr>
          <w:sz w:val="28"/>
          <w:szCs w:val="28"/>
        </w:rPr>
        <w:lastRenderedPageBreak/>
        <w:t xml:space="preserve">     При</w:t>
      </w:r>
      <w:r>
        <w:rPr>
          <w:sz w:val="28"/>
          <w:szCs w:val="28"/>
        </w:rPr>
        <w:t>ложение  № 2</w:t>
      </w:r>
    </w:p>
    <w:p w:rsidR="008C6682" w:rsidRDefault="008C6682" w:rsidP="008C6682">
      <w:pPr>
        <w:jc w:val="right"/>
        <w:rPr>
          <w:sz w:val="28"/>
          <w:szCs w:val="28"/>
        </w:rPr>
      </w:pPr>
      <w:r>
        <w:rPr>
          <w:sz w:val="28"/>
          <w:szCs w:val="28"/>
        </w:rPr>
        <w:t xml:space="preserve">                                                                     к постановлению  Администрации</w:t>
      </w:r>
    </w:p>
    <w:p w:rsidR="008C6682" w:rsidRDefault="008C6682" w:rsidP="008C6682">
      <w:pPr>
        <w:jc w:val="right"/>
        <w:rPr>
          <w:sz w:val="28"/>
          <w:szCs w:val="28"/>
        </w:rPr>
      </w:pPr>
      <w:r>
        <w:rPr>
          <w:sz w:val="28"/>
          <w:szCs w:val="28"/>
        </w:rPr>
        <w:t xml:space="preserve">                                                                     Медведского сельского поселения</w:t>
      </w:r>
    </w:p>
    <w:p w:rsidR="008C6682" w:rsidRDefault="008C6682" w:rsidP="008C6682">
      <w:pPr>
        <w:jc w:val="right"/>
        <w:rPr>
          <w:sz w:val="28"/>
          <w:szCs w:val="28"/>
        </w:rPr>
      </w:pPr>
      <w:r>
        <w:rPr>
          <w:sz w:val="28"/>
          <w:szCs w:val="28"/>
        </w:rPr>
        <w:t xml:space="preserve">                                                                     о</w:t>
      </w:r>
      <w:r w:rsidR="0068434D">
        <w:rPr>
          <w:sz w:val="28"/>
          <w:szCs w:val="28"/>
        </w:rPr>
        <w:t>т 01.12.2021№ 126</w:t>
      </w:r>
    </w:p>
    <w:p w:rsidR="008C6682" w:rsidRDefault="008C6682" w:rsidP="008C6682">
      <w:pPr>
        <w:jc w:val="right"/>
        <w:rPr>
          <w:sz w:val="28"/>
          <w:szCs w:val="28"/>
        </w:rPr>
      </w:pPr>
    </w:p>
    <w:p w:rsidR="008C6682" w:rsidRDefault="008C6682" w:rsidP="008C6682">
      <w:pPr>
        <w:rPr>
          <w:sz w:val="28"/>
          <w:szCs w:val="28"/>
        </w:rPr>
      </w:pPr>
      <w:r>
        <w:rPr>
          <w:sz w:val="28"/>
          <w:szCs w:val="28"/>
        </w:rPr>
        <w:t>Схема</w:t>
      </w:r>
    </w:p>
    <w:p w:rsidR="008C6682" w:rsidRPr="007D4DAE" w:rsidRDefault="0068434D" w:rsidP="009B0833">
      <w:pPr>
        <w:ind w:left="426"/>
        <w:rPr>
          <w:sz w:val="24"/>
          <w:szCs w:val="24"/>
        </w:rPr>
      </w:pPr>
      <w:r>
        <w:rPr>
          <w:noProof/>
        </w:rPr>
        <w:drawing>
          <wp:inline distT="0" distB="0" distL="0" distR="0">
            <wp:extent cx="5600700" cy="4267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29375" t="23045" b="9819"/>
                    <a:stretch>
                      <a:fillRect/>
                    </a:stretch>
                  </pic:blipFill>
                  <pic:spPr bwMode="auto">
                    <a:xfrm>
                      <a:off x="0" y="0"/>
                      <a:ext cx="5600700" cy="4267200"/>
                    </a:xfrm>
                    <a:prstGeom prst="rect">
                      <a:avLst/>
                    </a:prstGeom>
                    <a:noFill/>
                    <a:ln w="9525">
                      <a:noFill/>
                      <a:miter lim="800000"/>
                      <a:headEnd/>
                      <a:tailEnd/>
                    </a:ln>
                  </pic:spPr>
                </pic:pic>
              </a:graphicData>
            </a:graphic>
          </wp:inline>
        </w:drawing>
      </w:r>
    </w:p>
    <w:sectPr w:rsidR="008C6682" w:rsidRPr="007D4DAE" w:rsidSect="009B0833">
      <w:pgSz w:w="11906" w:h="16838" w:code="9"/>
      <w:pgMar w:top="1134" w:right="567" w:bottom="1134" w:left="1843"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D7333"/>
    <w:multiLevelType w:val="multilevel"/>
    <w:tmpl w:val="22B01718"/>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F1F159D"/>
    <w:multiLevelType w:val="multilevel"/>
    <w:tmpl w:val="49FA8292"/>
    <w:lvl w:ilvl="0">
      <w:start w:val="1"/>
      <w:numFmt w:val="decimal"/>
      <w:lvlText w:val="%1."/>
      <w:lvlJc w:val="left"/>
      <w:pPr>
        <w:ind w:left="1752" w:hanging="118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
    <w:nsid w:val="336A1D9E"/>
    <w:multiLevelType w:val="multilevel"/>
    <w:tmpl w:val="D04EEC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compat/>
  <w:rsids>
    <w:rsidRoot w:val="0002126E"/>
    <w:rsid w:val="0002126E"/>
    <w:rsid w:val="00046C65"/>
    <w:rsid w:val="00053C5D"/>
    <w:rsid w:val="000F5DA9"/>
    <w:rsid w:val="001B14AA"/>
    <w:rsid w:val="001C3E6A"/>
    <w:rsid w:val="001D090C"/>
    <w:rsid w:val="001F52EE"/>
    <w:rsid w:val="0029508D"/>
    <w:rsid w:val="003227CC"/>
    <w:rsid w:val="003265CF"/>
    <w:rsid w:val="00390743"/>
    <w:rsid w:val="003E5C07"/>
    <w:rsid w:val="004B667F"/>
    <w:rsid w:val="005469F2"/>
    <w:rsid w:val="0068434D"/>
    <w:rsid w:val="006A1734"/>
    <w:rsid w:val="007D4DAE"/>
    <w:rsid w:val="008C6682"/>
    <w:rsid w:val="008C76F8"/>
    <w:rsid w:val="008E04BE"/>
    <w:rsid w:val="008F2B1B"/>
    <w:rsid w:val="008F6FD8"/>
    <w:rsid w:val="00907032"/>
    <w:rsid w:val="009B0833"/>
    <w:rsid w:val="00A84584"/>
    <w:rsid w:val="00AC5924"/>
    <w:rsid w:val="00B47D3F"/>
    <w:rsid w:val="00B50C31"/>
    <w:rsid w:val="00B979BF"/>
    <w:rsid w:val="00D22292"/>
    <w:rsid w:val="00DD06D5"/>
    <w:rsid w:val="00DE0859"/>
    <w:rsid w:val="00E2294A"/>
    <w:rsid w:val="00E3416F"/>
    <w:rsid w:val="00E34830"/>
    <w:rsid w:val="00F07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26E"/>
  </w:style>
  <w:style w:type="paragraph" w:styleId="2">
    <w:name w:val="heading 2"/>
    <w:basedOn w:val="a"/>
    <w:next w:val="a"/>
    <w:qFormat/>
    <w:rsid w:val="0002126E"/>
    <w:pPr>
      <w:keepNext/>
      <w:ind w:left="709"/>
      <w:outlineLvl w:val="1"/>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Знак"/>
    <w:basedOn w:val="a"/>
    <w:rsid w:val="0002126E"/>
    <w:pPr>
      <w:spacing w:before="100" w:beforeAutospacing="1" w:after="100" w:afterAutospacing="1"/>
    </w:pPr>
    <w:rPr>
      <w:rFonts w:ascii="Tahoma" w:hAnsi="Tahoma"/>
      <w:lang w:val="en-US" w:eastAsia="en-US"/>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02126E"/>
    <w:pPr>
      <w:spacing w:before="100" w:beforeAutospacing="1" w:after="100" w:afterAutospacing="1"/>
    </w:pPr>
    <w:rPr>
      <w:sz w:val="24"/>
      <w:szCs w:val="24"/>
    </w:rPr>
  </w:style>
  <w:style w:type="table" w:styleId="a5">
    <w:name w:val="Table Grid"/>
    <w:basedOn w:val="a1"/>
    <w:rsid w:val="00021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a"/>
    <w:rsid w:val="0002126E"/>
    <w:pPr>
      <w:spacing w:before="100" w:beforeAutospacing="1" w:after="100" w:afterAutospacing="1"/>
    </w:pPr>
    <w:rPr>
      <w:sz w:val="24"/>
      <w:szCs w:val="24"/>
    </w:rPr>
  </w:style>
  <w:style w:type="paragraph" w:styleId="a6">
    <w:name w:val="caption"/>
    <w:basedOn w:val="a"/>
    <w:next w:val="a"/>
    <w:qFormat/>
    <w:rsid w:val="0002126E"/>
    <w:pPr>
      <w:overflowPunct w:val="0"/>
      <w:autoSpaceDE w:val="0"/>
      <w:autoSpaceDN w:val="0"/>
      <w:adjustRightInd w:val="0"/>
      <w:spacing w:line="360" w:lineRule="auto"/>
      <w:jc w:val="center"/>
      <w:textAlignment w:val="baseline"/>
    </w:pPr>
    <w:rPr>
      <w:b/>
      <w:smallCaps/>
      <w:sz w:val="28"/>
    </w:rPr>
  </w:style>
  <w:style w:type="paragraph" w:customStyle="1" w:styleId="ConsPlusNormal">
    <w:name w:val="ConsPlusNormal"/>
    <w:link w:val="ConsPlusNormal0"/>
    <w:qFormat/>
    <w:rsid w:val="003265CF"/>
    <w:pPr>
      <w:suppressAutoHyphens/>
      <w:autoSpaceDE w:val="0"/>
      <w:ind w:firstLine="720"/>
    </w:pPr>
    <w:rPr>
      <w:rFonts w:ascii="Arial" w:hAnsi="Arial" w:cs="Arial"/>
      <w:lang w:eastAsia="ar-SA"/>
    </w:rPr>
  </w:style>
  <w:style w:type="character" w:customStyle="1" w:styleId="ConsPlusNormal0">
    <w:name w:val="ConsPlusNormal Знак"/>
    <w:link w:val="ConsPlusNormal"/>
    <w:rsid w:val="003265CF"/>
    <w:rPr>
      <w:rFonts w:ascii="Arial" w:hAnsi="Arial" w:cs="Arial"/>
      <w:lang w:eastAsia="ar-SA" w:bidi="ar-SA"/>
    </w:rPr>
  </w:style>
  <w:style w:type="paragraph" w:customStyle="1" w:styleId="ConsPlusNonformat">
    <w:name w:val="ConsPlusNonformat"/>
    <w:qFormat/>
    <w:rsid w:val="003265CF"/>
    <w:pPr>
      <w:widowControl w:val="0"/>
      <w:suppressAutoHyphens/>
      <w:autoSpaceDE w:val="0"/>
    </w:pPr>
    <w:rPr>
      <w:rFonts w:ascii="Courier New" w:eastAsia="Arial" w:hAnsi="Courier New" w:cs="Courier New"/>
      <w:lang w:eastAsia="ar-SA"/>
    </w:rPr>
  </w:style>
  <w:style w:type="paragraph" w:styleId="a7">
    <w:name w:val="Balloon Text"/>
    <w:basedOn w:val="a"/>
    <w:semiHidden/>
    <w:rsid w:val="001D09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827</Words>
  <Characters>4719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2021-12-06T11:52:00Z</cp:lastPrinted>
  <dcterms:created xsi:type="dcterms:W3CDTF">2021-12-06T11:58:00Z</dcterms:created>
  <dcterms:modified xsi:type="dcterms:W3CDTF">2021-12-06T11:58:00Z</dcterms:modified>
</cp:coreProperties>
</file>