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A2" w:rsidRDefault="00706158" w:rsidP="00151282">
      <w:pPr>
        <w:pStyle w:val="a3"/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8200" cy="929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6A2" w:rsidRPr="001906AF" w:rsidRDefault="009736A2">
      <w:pPr>
        <w:pStyle w:val="a3"/>
        <w:spacing w:line="240" w:lineRule="auto"/>
      </w:pPr>
      <w:r w:rsidRPr="001906AF">
        <w:t>Российская Федерация</w:t>
      </w:r>
    </w:p>
    <w:p w:rsidR="009736A2" w:rsidRPr="001906AF" w:rsidRDefault="009736A2">
      <w:pPr>
        <w:pStyle w:val="a3"/>
        <w:spacing w:line="240" w:lineRule="auto"/>
      </w:pPr>
      <w:r w:rsidRPr="001906AF">
        <w:t>Новгородская область Шимский район</w:t>
      </w:r>
    </w:p>
    <w:p w:rsidR="009736A2" w:rsidRPr="001906AF" w:rsidRDefault="009736A2">
      <w:pPr>
        <w:pStyle w:val="a3"/>
      </w:pPr>
      <w:r w:rsidRPr="001906AF">
        <w:t>Администрация Медведского сельского поселения</w:t>
      </w:r>
    </w:p>
    <w:p w:rsidR="00986834" w:rsidRDefault="00986834" w:rsidP="00986834">
      <w:pPr>
        <w:jc w:val="center"/>
        <w:rPr>
          <w:rFonts w:ascii="Arial" w:hAnsi="Arial"/>
          <w:color w:val="000000"/>
        </w:rPr>
      </w:pPr>
      <w:r w:rsidRPr="00C51013">
        <w:rPr>
          <w:b/>
          <w:sz w:val="28"/>
          <w:szCs w:val="28"/>
        </w:rPr>
        <w:t>ПОСТАНОВЛЕНИЕ</w:t>
      </w:r>
    </w:p>
    <w:p w:rsidR="009736A2" w:rsidRPr="001906AF" w:rsidRDefault="009736A2">
      <w:pPr>
        <w:pStyle w:val="a3"/>
      </w:pPr>
      <w:r w:rsidRPr="001906AF">
        <w:t xml:space="preserve">                                                                                                                 </w:t>
      </w:r>
    </w:p>
    <w:p w:rsidR="009736A2" w:rsidRPr="001906AF" w:rsidRDefault="009736A2">
      <w:pPr>
        <w:rPr>
          <w:b/>
          <w:sz w:val="44"/>
        </w:rPr>
      </w:pPr>
    </w:p>
    <w:p w:rsidR="009736A2" w:rsidRPr="001906AF" w:rsidRDefault="00706158" w:rsidP="00C03D49">
      <w:pPr>
        <w:rPr>
          <w:sz w:val="28"/>
        </w:rPr>
      </w:pPr>
      <w:r>
        <w:rPr>
          <w:sz w:val="28"/>
        </w:rPr>
        <w:t>09.10.2024</w:t>
      </w:r>
      <w:r w:rsidR="009736A2" w:rsidRPr="001906AF">
        <w:rPr>
          <w:sz w:val="28"/>
        </w:rPr>
        <w:t xml:space="preserve"> №</w:t>
      </w:r>
      <w:r w:rsidR="00C253A6" w:rsidRPr="001906AF">
        <w:rPr>
          <w:sz w:val="28"/>
        </w:rPr>
        <w:t xml:space="preserve"> </w:t>
      </w:r>
      <w:r>
        <w:rPr>
          <w:sz w:val="28"/>
        </w:rPr>
        <w:t>195</w:t>
      </w:r>
      <w:r w:rsidR="009736A2" w:rsidRPr="001906AF">
        <w:rPr>
          <w:sz w:val="28"/>
        </w:rPr>
        <w:t xml:space="preserve">    </w:t>
      </w:r>
    </w:p>
    <w:p w:rsidR="009736A2" w:rsidRPr="001906AF" w:rsidRDefault="009736A2" w:rsidP="00C03D49">
      <w:pPr>
        <w:rPr>
          <w:sz w:val="28"/>
        </w:rPr>
      </w:pPr>
      <w:r w:rsidRPr="001906AF">
        <w:rPr>
          <w:sz w:val="28"/>
        </w:rPr>
        <w:t>с.Медведь</w:t>
      </w:r>
    </w:p>
    <w:tbl>
      <w:tblPr>
        <w:tblW w:w="5000" w:type="pct"/>
        <w:tblLook w:val="0000"/>
      </w:tblPr>
      <w:tblGrid>
        <w:gridCol w:w="4587"/>
        <w:gridCol w:w="5557"/>
      </w:tblGrid>
      <w:tr w:rsidR="009736A2" w:rsidRPr="001906AF" w:rsidTr="0015128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261" w:type="pct"/>
          </w:tcPr>
          <w:p w:rsidR="003D6818" w:rsidRPr="001906AF" w:rsidRDefault="003D6818" w:rsidP="003D6818">
            <w:pPr>
              <w:jc w:val="both"/>
              <w:rPr>
                <w:sz w:val="28"/>
              </w:rPr>
            </w:pPr>
          </w:p>
        </w:tc>
        <w:tc>
          <w:tcPr>
            <w:tcW w:w="2739" w:type="pct"/>
          </w:tcPr>
          <w:p w:rsidR="009736A2" w:rsidRPr="001906AF" w:rsidRDefault="009736A2" w:rsidP="003D6818">
            <w:pPr>
              <w:jc w:val="both"/>
              <w:rPr>
                <w:sz w:val="28"/>
              </w:rPr>
            </w:pPr>
          </w:p>
        </w:tc>
      </w:tr>
      <w:tr w:rsidR="003D6818" w:rsidRPr="001906AF" w:rsidTr="0015128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261" w:type="pct"/>
          </w:tcPr>
          <w:p w:rsidR="00151282" w:rsidRPr="00151282" w:rsidRDefault="00151282" w:rsidP="00151282">
            <w:pPr>
              <w:rPr>
                <w:b/>
                <w:sz w:val="28"/>
                <w:szCs w:val="28"/>
              </w:rPr>
            </w:pPr>
            <w:r w:rsidRPr="00151282">
              <w:rPr>
                <w:b/>
                <w:sz w:val="28"/>
                <w:szCs w:val="28"/>
              </w:rPr>
              <w:t>О</w:t>
            </w:r>
            <w:r w:rsidR="000E2C97">
              <w:rPr>
                <w:b/>
                <w:sz w:val="28"/>
                <w:szCs w:val="28"/>
              </w:rPr>
              <w:t xml:space="preserve"> внесении изменений в</w:t>
            </w:r>
            <w:r w:rsidRPr="00151282">
              <w:rPr>
                <w:b/>
                <w:sz w:val="28"/>
                <w:szCs w:val="28"/>
              </w:rPr>
              <w:t xml:space="preserve"> поряд</w:t>
            </w:r>
            <w:r w:rsidR="000E2C97">
              <w:rPr>
                <w:b/>
                <w:sz w:val="28"/>
                <w:szCs w:val="28"/>
              </w:rPr>
              <w:t>о</w:t>
            </w:r>
            <w:r w:rsidRPr="00151282">
              <w:rPr>
                <w:b/>
                <w:sz w:val="28"/>
                <w:szCs w:val="28"/>
              </w:rPr>
              <w:t xml:space="preserve">к </w:t>
            </w:r>
            <w:r>
              <w:rPr>
                <w:b/>
                <w:sz w:val="28"/>
                <w:szCs w:val="28"/>
              </w:rPr>
              <w:t>заклю</w:t>
            </w:r>
            <w:r w:rsidRPr="00151282">
              <w:rPr>
                <w:b/>
                <w:sz w:val="28"/>
                <w:szCs w:val="28"/>
              </w:rPr>
              <w:t xml:space="preserve">чения соглашений о защите и поощрении капиталовложений со стороны Администрации </w:t>
            </w:r>
            <w:r>
              <w:rPr>
                <w:b/>
                <w:sz w:val="28"/>
                <w:szCs w:val="28"/>
              </w:rPr>
              <w:t>Медведского</w:t>
            </w:r>
            <w:r w:rsidRPr="00151282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906AF" w:rsidRPr="001906AF" w:rsidRDefault="001906AF" w:rsidP="003D6818">
            <w:pPr>
              <w:jc w:val="both"/>
              <w:rPr>
                <w:b/>
                <w:sz w:val="28"/>
              </w:rPr>
            </w:pPr>
          </w:p>
        </w:tc>
        <w:tc>
          <w:tcPr>
            <w:tcW w:w="2739" w:type="pct"/>
          </w:tcPr>
          <w:p w:rsidR="003D6818" w:rsidRPr="001906AF" w:rsidRDefault="003D6818" w:rsidP="003D6818">
            <w:pPr>
              <w:jc w:val="both"/>
              <w:rPr>
                <w:sz w:val="28"/>
              </w:rPr>
            </w:pPr>
          </w:p>
        </w:tc>
      </w:tr>
    </w:tbl>
    <w:p w:rsidR="00C253A6" w:rsidRPr="001906AF" w:rsidRDefault="00C253A6" w:rsidP="00C253A6">
      <w:pPr>
        <w:overflowPunct/>
        <w:autoSpaceDE/>
        <w:autoSpaceDN/>
        <w:adjustRightInd/>
        <w:jc w:val="both"/>
        <w:rPr>
          <w:sz w:val="28"/>
        </w:rPr>
      </w:pPr>
      <w:r w:rsidRPr="001906AF">
        <w:rPr>
          <w:sz w:val="28"/>
        </w:rPr>
        <w:t xml:space="preserve">       </w:t>
      </w:r>
    </w:p>
    <w:p w:rsidR="00151282" w:rsidRPr="00151282" w:rsidRDefault="000E2C97" w:rsidP="00151282">
      <w:pPr>
        <w:spacing w:line="276" w:lineRule="auto"/>
        <w:ind w:firstLine="709"/>
        <w:jc w:val="both"/>
        <w:rPr>
          <w:sz w:val="28"/>
          <w:szCs w:val="28"/>
        </w:rPr>
      </w:pPr>
      <w:r w:rsidRPr="000E2C97">
        <w:rPr>
          <w:sz w:val="28"/>
          <w:szCs w:val="28"/>
        </w:rPr>
        <w:t>На основании протеста прокуратуры Шимского района от 2</w:t>
      </w:r>
      <w:r>
        <w:rPr>
          <w:sz w:val="28"/>
          <w:szCs w:val="28"/>
        </w:rPr>
        <w:t>6</w:t>
      </w:r>
      <w:r w:rsidRPr="000E2C97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0E2C9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E2C97">
        <w:rPr>
          <w:sz w:val="28"/>
          <w:szCs w:val="28"/>
        </w:rPr>
        <w:t xml:space="preserve"> №7-</w:t>
      </w:r>
      <w:r>
        <w:rPr>
          <w:sz w:val="28"/>
          <w:szCs w:val="28"/>
        </w:rPr>
        <w:t>0</w:t>
      </w:r>
      <w:r w:rsidRPr="000E2C97">
        <w:rPr>
          <w:sz w:val="28"/>
          <w:szCs w:val="28"/>
        </w:rPr>
        <w:t>3-202</w:t>
      </w:r>
      <w:r>
        <w:rPr>
          <w:sz w:val="28"/>
          <w:szCs w:val="28"/>
        </w:rPr>
        <w:t>4</w:t>
      </w:r>
      <w:r w:rsidRPr="000E2C97">
        <w:rPr>
          <w:sz w:val="28"/>
          <w:szCs w:val="28"/>
        </w:rPr>
        <w:t>/</w:t>
      </w:r>
      <w:r>
        <w:rPr>
          <w:sz w:val="28"/>
          <w:szCs w:val="28"/>
        </w:rPr>
        <w:t>Прдп222-</w:t>
      </w:r>
      <w:r w:rsidRPr="000E2C97">
        <w:rPr>
          <w:sz w:val="28"/>
          <w:szCs w:val="28"/>
        </w:rPr>
        <w:t>24</w:t>
      </w:r>
      <w:r>
        <w:rPr>
          <w:sz w:val="28"/>
          <w:szCs w:val="28"/>
        </w:rPr>
        <w:t>-20490021</w:t>
      </w:r>
      <w:r w:rsidR="00151282" w:rsidRPr="00151282">
        <w:rPr>
          <w:sz w:val="28"/>
          <w:szCs w:val="28"/>
        </w:rPr>
        <w:t xml:space="preserve">  Администрация </w:t>
      </w:r>
      <w:r w:rsidR="00151282">
        <w:rPr>
          <w:sz w:val="28"/>
          <w:szCs w:val="28"/>
        </w:rPr>
        <w:t>Медведского</w:t>
      </w:r>
      <w:r w:rsidR="00151282" w:rsidRPr="00151282">
        <w:rPr>
          <w:sz w:val="28"/>
          <w:szCs w:val="28"/>
        </w:rPr>
        <w:t xml:space="preserve"> сельского поселения</w:t>
      </w:r>
    </w:p>
    <w:p w:rsidR="00151282" w:rsidRPr="00151282" w:rsidRDefault="00151282" w:rsidP="00151282">
      <w:pPr>
        <w:shd w:val="clear" w:color="auto" w:fill="FFFFFF"/>
        <w:spacing w:line="276" w:lineRule="auto"/>
        <w:ind w:firstLine="709"/>
        <w:rPr>
          <w:b/>
          <w:sz w:val="28"/>
          <w:szCs w:val="28"/>
        </w:rPr>
      </w:pPr>
      <w:r w:rsidRPr="00151282">
        <w:rPr>
          <w:b/>
          <w:sz w:val="28"/>
          <w:szCs w:val="28"/>
        </w:rPr>
        <w:t>ПОСТАНОВЛЯЕТ:</w:t>
      </w:r>
    </w:p>
    <w:p w:rsidR="000E2C97" w:rsidRDefault="000E2C97" w:rsidP="000E2C97">
      <w:pPr>
        <w:numPr>
          <w:ilvl w:val="0"/>
          <w:numId w:val="2"/>
        </w:numPr>
        <w:shd w:val="clear" w:color="auto" w:fill="FFFFFF"/>
        <w:spacing w:line="276" w:lineRule="auto"/>
        <w:ind w:left="142" w:firstLine="567"/>
        <w:jc w:val="both"/>
        <w:rPr>
          <w:sz w:val="28"/>
          <w:szCs w:val="28"/>
        </w:rPr>
      </w:pPr>
      <w:r w:rsidRPr="000E2C97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</w:t>
      </w:r>
      <w:r w:rsidRPr="00151282">
        <w:rPr>
          <w:sz w:val="28"/>
          <w:szCs w:val="28"/>
        </w:rPr>
        <w:t xml:space="preserve"> </w:t>
      </w:r>
      <w:r w:rsidR="00151282" w:rsidRPr="00151282">
        <w:rPr>
          <w:sz w:val="28"/>
          <w:szCs w:val="28"/>
        </w:rPr>
        <w:t xml:space="preserve">Порядок  заключения соглашений о защите и поощрении капиталовложений со стороны Администрации </w:t>
      </w:r>
      <w:r w:rsidR="00151282">
        <w:rPr>
          <w:sz w:val="28"/>
          <w:szCs w:val="28"/>
        </w:rPr>
        <w:t>Медведского</w:t>
      </w:r>
      <w:r w:rsidR="00151282" w:rsidRPr="0015128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утвержденный постановлением от 04.10.2021г №84:</w:t>
      </w:r>
    </w:p>
    <w:p w:rsidR="00151282" w:rsidRPr="001617C5" w:rsidRDefault="000E2C97" w:rsidP="001617C5">
      <w:pPr>
        <w:numPr>
          <w:ilvl w:val="1"/>
          <w:numId w:val="2"/>
        </w:numPr>
        <w:shd w:val="clear" w:color="auto" w:fill="FFFFFF"/>
        <w:spacing w:line="276" w:lineRule="auto"/>
        <w:ind w:left="142" w:firstLine="567"/>
        <w:jc w:val="both"/>
        <w:rPr>
          <w:sz w:val="28"/>
          <w:szCs w:val="28"/>
        </w:rPr>
      </w:pPr>
      <w:r w:rsidRPr="001617C5">
        <w:rPr>
          <w:sz w:val="28"/>
          <w:szCs w:val="28"/>
        </w:rPr>
        <w:t xml:space="preserve">Дополнить п.5 раздела 1 Порядка подпунктом 5.1. </w:t>
      </w:r>
      <w:r w:rsidR="001617C5">
        <w:rPr>
          <w:sz w:val="28"/>
          <w:szCs w:val="28"/>
        </w:rPr>
        <w:t xml:space="preserve">следующего </w:t>
      </w:r>
      <w:r w:rsidRPr="001617C5">
        <w:rPr>
          <w:sz w:val="28"/>
          <w:szCs w:val="28"/>
        </w:rPr>
        <w:t>содержания:</w:t>
      </w:r>
    </w:p>
    <w:p w:rsidR="000E2C97" w:rsidRDefault="001617C5" w:rsidP="001617C5">
      <w:pPr>
        <w:shd w:val="clear" w:color="auto" w:fill="FFFFFF"/>
        <w:spacing w:line="276" w:lineRule="auto"/>
        <w:ind w:left="14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617C5">
        <w:rPr>
          <w:color w:val="000000"/>
          <w:sz w:val="28"/>
          <w:szCs w:val="28"/>
          <w:shd w:val="clear" w:color="auto" w:fill="FFFFFF"/>
        </w:rPr>
        <w:t>«</w:t>
      </w:r>
      <w:r w:rsidR="000E2C97" w:rsidRPr="001617C5">
        <w:rPr>
          <w:color w:val="000000"/>
          <w:sz w:val="28"/>
          <w:szCs w:val="28"/>
          <w:shd w:val="clear" w:color="auto" w:fill="FFFFFF"/>
        </w:rPr>
        <w:t>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 </w:t>
      </w:r>
      <w:hyperlink r:id="rId8" w:anchor="l93" w:history="1">
        <w:r w:rsidR="000E2C97" w:rsidRPr="001617C5">
          <w:rPr>
            <w:rStyle w:val="aa"/>
            <w:color w:val="228007"/>
            <w:sz w:val="28"/>
            <w:szCs w:val="28"/>
            <w:shd w:val="clear" w:color="auto" w:fill="FFFFFF"/>
          </w:rPr>
          <w:t>статьей 9</w:t>
        </w:r>
      </w:hyperlink>
      <w:r w:rsidR="000E2C97" w:rsidRPr="001617C5">
        <w:rPr>
          <w:color w:val="000000"/>
          <w:sz w:val="28"/>
          <w:szCs w:val="28"/>
          <w:shd w:val="clear" w:color="auto" w:fill="FFFFFF"/>
        </w:rPr>
        <w:t> настоящего Федерального закона, или срок действия мер государственной поддержки инвестиционных проектов, предоставляемых в соответствии со </w:t>
      </w:r>
      <w:hyperlink r:id="rId9" w:anchor="l373" w:history="1">
        <w:r w:rsidR="000E2C97" w:rsidRPr="001617C5">
          <w:rPr>
            <w:rStyle w:val="aa"/>
            <w:color w:val="228007"/>
            <w:sz w:val="28"/>
            <w:szCs w:val="28"/>
            <w:shd w:val="clear" w:color="auto" w:fill="FFFFFF"/>
          </w:rPr>
          <w:t>статьей 15</w:t>
        </w:r>
      </w:hyperlink>
      <w:r w:rsidR="000E2C97" w:rsidRPr="001617C5">
        <w:rPr>
          <w:color w:val="000000"/>
          <w:sz w:val="28"/>
          <w:szCs w:val="28"/>
          <w:shd w:val="clear" w:color="auto" w:fill="FFFFFF"/>
        </w:rPr>
        <w:t> настоящего Федерального закона,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 </w:t>
      </w:r>
      <w:hyperlink r:id="rId10" w:anchor="l342" w:history="1">
        <w:r w:rsidR="000E2C97" w:rsidRPr="001617C5">
          <w:rPr>
            <w:rStyle w:val="aa"/>
            <w:color w:val="228007"/>
            <w:sz w:val="28"/>
            <w:szCs w:val="28"/>
            <w:shd w:val="clear" w:color="auto" w:fill="FFFFFF"/>
          </w:rPr>
          <w:t>пункте 2</w:t>
        </w:r>
      </w:hyperlink>
      <w:r w:rsidR="000E2C97" w:rsidRPr="001617C5">
        <w:rPr>
          <w:color w:val="000000"/>
          <w:sz w:val="28"/>
          <w:szCs w:val="28"/>
          <w:shd w:val="clear" w:color="auto" w:fill="FFFFFF"/>
        </w:rPr>
        <w:t> части 13 статьи 11 настоящего Федерального закона</w:t>
      </w:r>
      <w:r w:rsidRPr="001617C5">
        <w:rPr>
          <w:color w:val="000000"/>
          <w:sz w:val="28"/>
          <w:szCs w:val="28"/>
          <w:shd w:val="clear" w:color="auto" w:fill="FFFFFF"/>
        </w:rPr>
        <w:t>».</w:t>
      </w:r>
    </w:p>
    <w:p w:rsidR="001617C5" w:rsidRPr="001617C5" w:rsidRDefault="001617C5" w:rsidP="001617C5">
      <w:pPr>
        <w:numPr>
          <w:ilvl w:val="1"/>
          <w:numId w:val="2"/>
        </w:numPr>
        <w:shd w:val="clear" w:color="auto" w:fill="FFFFFF"/>
        <w:spacing w:line="276" w:lineRule="auto"/>
        <w:ind w:left="142" w:firstLine="567"/>
        <w:jc w:val="both"/>
        <w:rPr>
          <w:sz w:val="28"/>
          <w:szCs w:val="28"/>
        </w:rPr>
      </w:pPr>
      <w:r w:rsidRPr="001617C5">
        <w:rPr>
          <w:sz w:val="28"/>
          <w:szCs w:val="28"/>
        </w:rPr>
        <w:lastRenderedPageBreak/>
        <w:t>Дополнить п.</w:t>
      </w:r>
      <w:r>
        <w:rPr>
          <w:sz w:val="28"/>
          <w:szCs w:val="28"/>
        </w:rPr>
        <w:t>8</w:t>
      </w:r>
      <w:r w:rsidRPr="001617C5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2</w:t>
      </w:r>
      <w:r w:rsidRPr="001617C5">
        <w:rPr>
          <w:sz w:val="28"/>
          <w:szCs w:val="28"/>
        </w:rPr>
        <w:t xml:space="preserve"> Порядка подпунктом </w:t>
      </w:r>
      <w:r>
        <w:rPr>
          <w:sz w:val="28"/>
          <w:szCs w:val="28"/>
        </w:rPr>
        <w:t>7</w:t>
      </w:r>
      <w:r w:rsidRPr="001617C5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следующего </w:t>
      </w:r>
      <w:r w:rsidRPr="001617C5">
        <w:rPr>
          <w:sz w:val="28"/>
          <w:szCs w:val="28"/>
        </w:rPr>
        <w:t>содержания:</w:t>
      </w:r>
    </w:p>
    <w:p w:rsidR="001617C5" w:rsidRDefault="00B55741" w:rsidP="001617C5">
      <w:pPr>
        <w:shd w:val="clear" w:color="auto" w:fill="FFFFFF"/>
        <w:spacing w:line="276" w:lineRule="auto"/>
        <w:ind w:left="14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55741">
        <w:rPr>
          <w:sz w:val="28"/>
          <w:szCs w:val="28"/>
        </w:rPr>
        <w:t>«</w:t>
      </w:r>
      <w:r w:rsidRPr="00B55741">
        <w:rPr>
          <w:color w:val="000000"/>
          <w:sz w:val="28"/>
          <w:szCs w:val="28"/>
          <w:shd w:val="clear" w:color="auto" w:fill="FFFFFF"/>
        </w:rPr>
        <w:t>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55741" w:rsidRDefault="002F4445" w:rsidP="002F4445">
      <w:pPr>
        <w:numPr>
          <w:ilvl w:val="1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Пункт 10 раздела 2 Порядка изложить в следующей редакции:</w:t>
      </w:r>
    </w:p>
    <w:p w:rsidR="002F4445" w:rsidRDefault="002F4445" w:rsidP="002F4445">
      <w:pPr>
        <w:pStyle w:val="dt-p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F4445">
        <w:rPr>
          <w:color w:val="000000"/>
          <w:sz w:val="28"/>
          <w:szCs w:val="28"/>
          <w:shd w:val="clear" w:color="auto" w:fill="FFFFFF"/>
        </w:rPr>
        <w:t>«</w:t>
      </w:r>
      <w:r w:rsidRPr="002F4445">
        <w:rPr>
          <w:rStyle w:val="dt-m"/>
          <w:sz w:val="28"/>
          <w:szCs w:val="28"/>
        </w:rPr>
        <w:t>1)</w:t>
      </w:r>
      <w:r>
        <w:rPr>
          <w:rStyle w:val="dt-m"/>
          <w:sz w:val="28"/>
          <w:szCs w:val="28"/>
        </w:rPr>
        <w:t xml:space="preserve"> </w:t>
      </w:r>
      <w:r w:rsidRPr="002F4445">
        <w:rPr>
          <w:sz w:val="28"/>
          <w:szCs w:val="28"/>
        </w:rPr>
        <w:t>6 лет - в отношении инвестиционных проектов, объем капиталовложений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 </w:t>
      </w:r>
    </w:p>
    <w:p w:rsidR="002F4445" w:rsidRPr="002F4445" w:rsidRDefault="002F4445" w:rsidP="002F4445">
      <w:pPr>
        <w:pStyle w:val="dt-p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F4445">
        <w:rPr>
          <w:rStyle w:val="dt-m"/>
          <w:sz w:val="28"/>
          <w:szCs w:val="28"/>
        </w:rPr>
        <w:t>2)</w:t>
      </w:r>
      <w:r>
        <w:rPr>
          <w:rStyle w:val="dt-m"/>
          <w:sz w:val="28"/>
          <w:szCs w:val="28"/>
        </w:rPr>
        <w:t xml:space="preserve"> </w:t>
      </w:r>
      <w:r w:rsidRPr="002F4445">
        <w:rPr>
          <w:sz w:val="28"/>
          <w:szCs w:val="28"/>
        </w:rPr>
        <w:t>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капиталовложений в которые не превышает 10 миллиардов рублей;</w:t>
      </w:r>
      <w:bookmarkStart w:id="0" w:name="l880"/>
      <w:bookmarkEnd w:id="0"/>
      <w:r w:rsidRPr="002F4445">
        <w:rPr>
          <w:sz w:val="28"/>
          <w:szCs w:val="28"/>
        </w:rPr>
        <w:t> </w:t>
      </w:r>
    </w:p>
    <w:p w:rsidR="002F4445" w:rsidRPr="002F4445" w:rsidRDefault="002F4445" w:rsidP="002F4445">
      <w:pPr>
        <w:pStyle w:val="dt-p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F4445">
        <w:rPr>
          <w:rStyle w:val="dt-m"/>
          <w:sz w:val="28"/>
          <w:szCs w:val="28"/>
        </w:rPr>
        <w:t>3)</w:t>
      </w:r>
      <w:r>
        <w:rPr>
          <w:rStyle w:val="dt-m"/>
          <w:sz w:val="28"/>
          <w:szCs w:val="28"/>
        </w:rPr>
        <w:t xml:space="preserve"> </w:t>
      </w:r>
      <w:r w:rsidRPr="002F4445">
        <w:rPr>
          <w:sz w:val="28"/>
          <w:szCs w:val="28"/>
        </w:rPr>
        <w:t>15 лет - в отношении инвестиционных проектов, объем капиталовложений в которые составляет более 10 миллиардов рублей, но менее 15 миллиардов рублей; </w:t>
      </w:r>
    </w:p>
    <w:p w:rsidR="002F4445" w:rsidRDefault="002F4445" w:rsidP="002F4445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F4445">
        <w:rPr>
          <w:rStyle w:val="dt-m"/>
          <w:sz w:val="28"/>
          <w:szCs w:val="28"/>
        </w:rPr>
        <w:t>4)</w:t>
      </w:r>
      <w:r>
        <w:rPr>
          <w:rStyle w:val="dt-m"/>
          <w:sz w:val="28"/>
          <w:szCs w:val="28"/>
        </w:rPr>
        <w:t xml:space="preserve"> </w:t>
      </w:r>
      <w:r w:rsidRPr="002F4445">
        <w:rPr>
          <w:sz w:val="28"/>
          <w:szCs w:val="28"/>
        </w:rPr>
        <w:t>20 лет - в отношении инвестиционных проектов, объем капиталовложений в которые составляет 15 миллиардов рублей и более.</w:t>
      </w:r>
      <w:bookmarkStart w:id="1" w:name="l882"/>
      <w:bookmarkEnd w:id="1"/>
      <w:r>
        <w:rPr>
          <w:sz w:val="28"/>
          <w:szCs w:val="28"/>
        </w:rPr>
        <w:t>»</w:t>
      </w:r>
      <w:r>
        <w:rPr>
          <w:color w:val="000000"/>
        </w:rPr>
        <w:t> </w:t>
      </w:r>
    </w:p>
    <w:p w:rsidR="008F0262" w:rsidRPr="00706158" w:rsidRDefault="00151282" w:rsidP="00706158">
      <w:pPr>
        <w:shd w:val="clear" w:color="auto" w:fill="FFFFFF"/>
        <w:rPr>
          <w:rFonts w:ascii="Arial" w:hAnsi="Arial" w:cs="Arial"/>
          <w:sz w:val="17"/>
          <w:szCs w:val="17"/>
        </w:rPr>
      </w:pPr>
      <w:bookmarkStart w:id="2" w:name="Par0"/>
      <w:bookmarkEnd w:id="2"/>
      <w:r>
        <w:rPr>
          <w:sz w:val="28"/>
          <w:szCs w:val="28"/>
        </w:rPr>
        <w:t>2</w:t>
      </w:r>
      <w:r w:rsidR="004571BC" w:rsidRPr="008F0262">
        <w:rPr>
          <w:sz w:val="28"/>
          <w:szCs w:val="28"/>
        </w:rPr>
        <w:t xml:space="preserve">. </w:t>
      </w:r>
      <w:r w:rsidR="008F0262" w:rsidRPr="008F0262">
        <w:rPr>
          <w:sz w:val="28"/>
          <w:szCs w:val="28"/>
        </w:rPr>
        <w:t xml:space="preserve">Опубликовать постановление на официальном сайте Администрации поселения </w:t>
      </w:r>
      <w:r w:rsidR="00706158">
        <w:rPr>
          <w:sz w:val="28"/>
          <w:szCs w:val="28"/>
        </w:rPr>
        <w:t>в сети «Интернет» (</w:t>
      </w:r>
      <w:hyperlink r:id="rId11" w:tgtFrame="_blank" w:history="1">
        <w:r w:rsidR="00706158" w:rsidRPr="00706158">
          <w:rPr>
            <w:bCs/>
            <w:sz w:val="28"/>
            <w:szCs w:val="28"/>
          </w:rPr>
          <w:t>medvedskoe-r49.gosweb.gosuslugi.ru</w:t>
        </w:r>
      </w:hyperlink>
      <w:r w:rsidR="008F0262" w:rsidRPr="008F0262">
        <w:rPr>
          <w:sz w:val="28"/>
          <w:szCs w:val="28"/>
        </w:rPr>
        <w:t>).</w:t>
      </w:r>
    </w:p>
    <w:p w:rsidR="00151282" w:rsidRDefault="00151282" w:rsidP="00151282">
      <w:pPr>
        <w:spacing w:line="276" w:lineRule="auto"/>
        <w:ind w:firstLine="709"/>
        <w:jc w:val="both"/>
      </w:pPr>
      <w:r>
        <w:rPr>
          <w:sz w:val="28"/>
          <w:szCs w:val="28"/>
        </w:rPr>
        <w:t>3</w:t>
      </w:r>
      <w:r w:rsidR="008F0262">
        <w:rPr>
          <w:sz w:val="28"/>
          <w:szCs w:val="28"/>
        </w:rPr>
        <w:t xml:space="preserve">. </w:t>
      </w:r>
      <w:r w:rsidRPr="00151282">
        <w:rPr>
          <w:sz w:val="28"/>
          <w:szCs w:val="28"/>
        </w:rPr>
        <w:t>Настоящее постановление вступает со дня официального опубликования</w:t>
      </w:r>
      <w:r w:rsidRPr="00931190">
        <w:t>.</w:t>
      </w:r>
    </w:p>
    <w:p w:rsidR="00151282" w:rsidRPr="00151282" w:rsidRDefault="00151282" w:rsidP="001512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128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51282" w:rsidRPr="00931190" w:rsidRDefault="00151282" w:rsidP="00151282">
      <w:pPr>
        <w:spacing w:line="276" w:lineRule="auto"/>
        <w:ind w:firstLine="709"/>
        <w:jc w:val="both"/>
      </w:pPr>
    </w:p>
    <w:p w:rsidR="002A58FC" w:rsidRDefault="001906AF" w:rsidP="00930DE6">
      <w:pPr>
        <w:spacing w:line="276" w:lineRule="auto"/>
        <w:ind w:firstLine="680"/>
        <w:jc w:val="both"/>
        <w:rPr>
          <w:rFonts w:ascii="Times New Roman CYR" w:hAnsi="Times New Roman CYR"/>
          <w:b/>
          <w:sz w:val="28"/>
        </w:rPr>
      </w:pPr>
      <w:r w:rsidRPr="001906AF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58FC" w:rsidRDefault="002A58FC" w:rsidP="00C03D49">
      <w:pPr>
        <w:tabs>
          <w:tab w:val="left" w:pos="360"/>
        </w:tabs>
        <w:jc w:val="both"/>
        <w:rPr>
          <w:rFonts w:ascii="Times New Roman CYR" w:hAnsi="Times New Roman CYR"/>
          <w:b/>
          <w:sz w:val="28"/>
        </w:rPr>
      </w:pPr>
    </w:p>
    <w:p w:rsidR="008F0262" w:rsidRDefault="008F0262" w:rsidP="008F0262">
      <w:pPr>
        <w:widowControl w:val="0"/>
        <w:jc w:val="both"/>
        <w:rPr>
          <w:b/>
          <w:sz w:val="28"/>
          <w:szCs w:val="28"/>
        </w:rPr>
      </w:pPr>
      <w:r w:rsidRPr="00C51013">
        <w:rPr>
          <w:b/>
          <w:sz w:val="28"/>
          <w:szCs w:val="28"/>
        </w:rPr>
        <w:t>Глава сельского поселения                                     И.</w:t>
      </w:r>
      <w:r w:rsidR="00151282">
        <w:rPr>
          <w:b/>
          <w:sz w:val="28"/>
          <w:szCs w:val="28"/>
        </w:rPr>
        <w:t>Н</w:t>
      </w:r>
      <w:r w:rsidRPr="00C51013">
        <w:rPr>
          <w:b/>
          <w:sz w:val="28"/>
          <w:szCs w:val="28"/>
        </w:rPr>
        <w:t xml:space="preserve">. </w:t>
      </w:r>
      <w:r w:rsidR="00151282">
        <w:rPr>
          <w:b/>
          <w:sz w:val="28"/>
          <w:szCs w:val="28"/>
        </w:rPr>
        <w:t>Павлова</w:t>
      </w:r>
    </w:p>
    <w:p w:rsidR="00151282" w:rsidRPr="000B063E" w:rsidRDefault="00151282" w:rsidP="000B063E">
      <w:pPr>
        <w:shd w:val="clear" w:color="auto" w:fill="FFFFFF"/>
        <w:jc w:val="both"/>
        <w:rPr>
          <w:lang w:eastAsia="en-US"/>
        </w:rPr>
      </w:pPr>
    </w:p>
    <w:p w:rsidR="009736A2" w:rsidRDefault="009736A2" w:rsidP="002A2B04">
      <w:pPr>
        <w:tabs>
          <w:tab w:val="left" w:pos="360"/>
        </w:tabs>
        <w:jc w:val="both"/>
        <w:rPr>
          <w:rFonts w:ascii="Times New Roman CYR" w:hAnsi="Times New Roman CYR"/>
          <w:b/>
          <w:sz w:val="28"/>
        </w:rPr>
      </w:pPr>
    </w:p>
    <w:sectPr w:rsidR="009736A2" w:rsidSect="00151282">
      <w:headerReference w:type="first" r:id="rId12"/>
      <w:footerReference w:type="first" r:id="rId13"/>
      <w:pgSz w:w="11913" w:h="16834" w:code="9"/>
      <w:pgMar w:top="1134" w:right="567" w:bottom="1134" w:left="1418" w:header="1134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6F5" w:rsidRDefault="008536F5" w:rsidP="002B3B37">
      <w:r>
        <w:separator/>
      </w:r>
    </w:p>
  </w:endnote>
  <w:endnote w:type="continuationSeparator" w:id="0">
    <w:p w:rsidR="008536F5" w:rsidRDefault="008536F5" w:rsidP="002B3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86C" w:rsidRPr="00A57EAA" w:rsidRDefault="003E786C" w:rsidP="003E786C">
    <w:pPr>
      <w:pStyle w:val="a6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6F5" w:rsidRDefault="008536F5" w:rsidP="002B3B37">
      <w:r>
        <w:separator/>
      </w:r>
    </w:p>
  </w:footnote>
  <w:footnote w:type="continuationSeparator" w:id="0">
    <w:p w:rsidR="008536F5" w:rsidRDefault="008536F5" w:rsidP="002B3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3E" w:rsidRDefault="000B063E">
    <w:pPr>
      <w:pStyle w:val="a8"/>
    </w:pPr>
    <w: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2485"/>
    <w:multiLevelType w:val="hybridMultilevel"/>
    <w:tmpl w:val="74EE3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666DB"/>
    <w:multiLevelType w:val="multilevel"/>
    <w:tmpl w:val="9764638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C4B"/>
    <w:rsid w:val="000B063E"/>
    <w:rsid w:val="000E2C97"/>
    <w:rsid w:val="00151282"/>
    <w:rsid w:val="001617C5"/>
    <w:rsid w:val="001906AF"/>
    <w:rsid w:val="00222260"/>
    <w:rsid w:val="002A2B04"/>
    <w:rsid w:val="002A58FC"/>
    <w:rsid w:val="002B3B37"/>
    <w:rsid w:val="002D3E8B"/>
    <w:rsid w:val="002F4445"/>
    <w:rsid w:val="003D6818"/>
    <w:rsid w:val="003E786C"/>
    <w:rsid w:val="004571BC"/>
    <w:rsid w:val="004E0C4B"/>
    <w:rsid w:val="00706158"/>
    <w:rsid w:val="008536F5"/>
    <w:rsid w:val="008F0262"/>
    <w:rsid w:val="00930DE6"/>
    <w:rsid w:val="009736A2"/>
    <w:rsid w:val="00986834"/>
    <w:rsid w:val="009A40A6"/>
    <w:rsid w:val="00AE4EFA"/>
    <w:rsid w:val="00B13639"/>
    <w:rsid w:val="00B55741"/>
    <w:rsid w:val="00C03D49"/>
    <w:rsid w:val="00C253A6"/>
    <w:rsid w:val="00DB3CD9"/>
    <w:rsid w:val="00F7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smallCaps/>
      <w:sz w:val="28"/>
    </w:rPr>
  </w:style>
  <w:style w:type="table" w:styleId="a4">
    <w:name w:val="Table Grid"/>
    <w:basedOn w:val="a1"/>
    <w:rsid w:val="001906AF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6834"/>
    <w:pPr>
      <w:ind w:firstLine="720"/>
    </w:pPr>
    <w:rPr>
      <w:sz w:val="28"/>
    </w:rPr>
  </w:style>
  <w:style w:type="paragraph" w:styleId="a6">
    <w:name w:val="footer"/>
    <w:basedOn w:val="a"/>
    <w:link w:val="a7"/>
    <w:uiPriority w:val="99"/>
    <w:rsid w:val="002D3E8B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/>
    </w:rPr>
  </w:style>
  <w:style w:type="character" w:customStyle="1" w:styleId="a7">
    <w:name w:val="Нижний колонтитул Знак"/>
    <w:basedOn w:val="a0"/>
    <w:link w:val="a6"/>
    <w:uiPriority w:val="99"/>
    <w:rsid w:val="002D3E8B"/>
    <w:rPr>
      <w:sz w:val="24"/>
      <w:szCs w:val="24"/>
      <w:lang/>
    </w:rPr>
  </w:style>
  <w:style w:type="paragraph" w:customStyle="1" w:styleId="14">
    <w:name w:val="Обычный + 14 пт"/>
    <w:basedOn w:val="a"/>
    <w:link w:val="140"/>
    <w:rsid w:val="002D3E8B"/>
    <w:pPr>
      <w:overflowPunct/>
      <w:spacing w:before="120" w:line="240" w:lineRule="exact"/>
    </w:pPr>
    <w:rPr>
      <w:bCs/>
      <w:sz w:val="28"/>
      <w:szCs w:val="28"/>
      <w:lang w:eastAsia="en-US"/>
    </w:rPr>
  </w:style>
  <w:style w:type="character" w:customStyle="1" w:styleId="140">
    <w:name w:val="Обычный + 14 пт Знак"/>
    <w:link w:val="14"/>
    <w:rsid w:val="002D3E8B"/>
    <w:rPr>
      <w:bCs/>
      <w:sz w:val="28"/>
      <w:szCs w:val="28"/>
      <w:lang w:eastAsia="en-US"/>
    </w:rPr>
  </w:style>
  <w:style w:type="paragraph" w:styleId="a8">
    <w:name w:val="header"/>
    <w:basedOn w:val="a"/>
    <w:link w:val="a9"/>
    <w:rsid w:val="000E2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2C97"/>
    <w:rPr>
      <w:sz w:val="26"/>
    </w:rPr>
  </w:style>
  <w:style w:type="character" w:styleId="aa">
    <w:name w:val="Hyperlink"/>
    <w:basedOn w:val="a0"/>
    <w:uiPriority w:val="99"/>
    <w:unhideWhenUsed/>
    <w:rsid w:val="000E2C97"/>
    <w:rPr>
      <w:color w:val="0000FF"/>
      <w:u w:val="single"/>
    </w:rPr>
  </w:style>
  <w:style w:type="paragraph" w:customStyle="1" w:styleId="dt-p">
    <w:name w:val="dt-p"/>
    <w:basedOn w:val="a"/>
    <w:rsid w:val="002F444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2F4445"/>
  </w:style>
  <w:style w:type="character" w:customStyle="1" w:styleId="dt-r">
    <w:name w:val="dt-r"/>
    <w:basedOn w:val="a0"/>
    <w:rsid w:val="002F4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662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vedskoe-r49.gosweb.gosuslugi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366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366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</vt:lpstr>
    </vt:vector>
  </TitlesOfParts>
  <Company/>
  <LinksUpToDate>false</LinksUpToDate>
  <CharactersWithSpaces>3328</CharactersWithSpaces>
  <SharedDoc>false</SharedDoc>
  <HLinks>
    <vt:vector size="18" baseType="variant">
      <vt:variant>
        <vt:i4>4980821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https://normativ.kontur.ru/document?moduleId=1&amp;documentId=436623</vt:lpwstr>
      </vt:variant>
      <vt:variant>
        <vt:lpwstr>l342</vt:lpwstr>
      </vt:variant>
      <vt:variant>
        <vt:i4>5046358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https://normativ.kontur.ru/document?moduleId=1&amp;documentId=436623</vt:lpwstr>
      </vt:variant>
      <vt:variant>
        <vt:lpwstr>l373</vt:lpwstr>
      </vt:variant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https://normativ.kontur.ru/document?moduleId=1&amp;documentId=436623</vt:lpwstr>
      </vt:variant>
      <vt:variant>
        <vt:lpwstr>l93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2020-04-15T06:05:00Z</cp:lastPrinted>
  <dcterms:created xsi:type="dcterms:W3CDTF">2024-10-21T07:29:00Z</dcterms:created>
  <dcterms:modified xsi:type="dcterms:W3CDTF">2024-10-21T07:29:00Z</dcterms:modified>
</cp:coreProperties>
</file>