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3A" w:rsidRPr="00B312DC" w:rsidRDefault="009C413A" w:rsidP="00B312DC">
      <w:pPr>
        <w:overflowPunct w:val="0"/>
        <w:autoSpaceDE w:val="0"/>
        <w:autoSpaceDN w:val="0"/>
        <w:adjustRightInd w:val="0"/>
        <w:textAlignment w:val="baseline"/>
        <w:rPr>
          <w:sz w:val="26"/>
          <w:szCs w:val="20"/>
        </w:rPr>
      </w:pPr>
      <w:r w:rsidRPr="00DE69D2">
        <w:rPr>
          <w:sz w:val="26"/>
          <w:szCs w:val="20"/>
        </w:rPr>
        <w:t xml:space="preserve">                                                                                                           </w:t>
      </w:r>
      <w:r w:rsidRPr="00FE747C">
        <w:rPr>
          <w:sz w:val="28"/>
          <w:szCs w:val="28"/>
        </w:rPr>
        <w:t xml:space="preserve">                                                        </w:t>
      </w:r>
    </w:p>
    <w:p w:rsidR="009C413A" w:rsidRDefault="006B6386" w:rsidP="00CB6F13">
      <w:pPr>
        <w:pStyle w:val="a9"/>
        <w:spacing w:line="240" w:lineRule="auto"/>
        <w:rPr>
          <w:b w:val="0"/>
          <w:bCs/>
        </w:rPr>
      </w:pPr>
      <w:r>
        <w:rPr>
          <w:b w:val="0"/>
          <w:noProof/>
          <w:sz w:val="20"/>
        </w:rPr>
        <w:drawing>
          <wp:inline distT="0" distB="0" distL="0" distR="0">
            <wp:extent cx="80772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413A">
        <w:rPr>
          <w:b w:val="0"/>
          <w:noProof/>
          <w:sz w:val="20"/>
        </w:rPr>
        <w:t xml:space="preserve">   </w:t>
      </w:r>
    </w:p>
    <w:p w:rsidR="009C413A" w:rsidRPr="007155B6" w:rsidRDefault="009C413A" w:rsidP="00CB6F13">
      <w:pPr>
        <w:pStyle w:val="a9"/>
        <w:spacing w:line="240" w:lineRule="auto"/>
        <w:rPr>
          <w:szCs w:val="28"/>
        </w:rPr>
      </w:pPr>
      <w:r w:rsidRPr="007155B6">
        <w:rPr>
          <w:szCs w:val="28"/>
        </w:rPr>
        <w:t>Российская Федерация</w:t>
      </w:r>
    </w:p>
    <w:p w:rsidR="009C413A" w:rsidRPr="007155B6" w:rsidRDefault="009C413A" w:rsidP="00CB6F13">
      <w:pPr>
        <w:pStyle w:val="a9"/>
        <w:spacing w:line="240" w:lineRule="auto"/>
        <w:rPr>
          <w:szCs w:val="28"/>
        </w:rPr>
      </w:pPr>
      <w:r w:rsidRPr="007155B6">
        <w:rPr>
          <w:szCs w:val="28"/>
        </w:rPr>
        <w:t>Новгородская область Шимский район</w:t>
      </w:r>
    </w:p>
    <w:p w:rsidR="009C413A" w:rsidRPr="007155B6" w:rsidRDefault="009C413A" w:rsidP="00CB6F13">
      <w:pPr>
        <w:pStyle w:val="a9"/>
        <w:spacing w:line="240" w:lineRule="auto"/>
        <w:rPr>
          <w:szCs w:val="28"/>
        </w:rPr>
      </w:pPr>
      <w:r w:rsidRPr="007155B6">
        <w:rPr>
          <w:szCs w:val="28"/>
        </w:rPr>
        <w:t>Администрация Медведского сельского  поселения</w:t>
      </w:r>
    </w:p>
    <w:p w:rsidR="009C413A" w:rsidRPr="000138B8" w:rsidRDefault="009C413A" w:rsidP="00CB6F13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b/>
          <w:bCs/>
          <w:color w:val="000000"/>
          <w:sz w:val="32"/>
          <w:szCs w:val="32"/>
        </w:rPr>
      </w:pPr>
      <w:r w:rsidRPr="000138B8">
        <w:rPr>
          <w:b/>
          <w:sz w:val="32"/>
          <w:szCs w:val="32"/>
        </w:rPr>
        <w:t>ПОСТАНОВЛЕНИЕ</w:t>
      </w:r>
    </w:p>
    <w:p w:rsidR="009C413A" w:rsidRDefault="009C413A" w:rsidP="00CB6F13">
      <w:pPr>
        <w:ind w:left="426" w:hanging="426"/>
        <w:rPr>
          <w:sz w:val="28"/>
          <w:szCs w:val="28"/>
        </w:rPr>
      </w:pPr>
    </w:p>
    <w:p w:rsidR="009C413A" w:rsidRDefault="009C413A" w:rsidP="00CB6F13">
      <w:pPr>
        <w:rPr>
          <w:sz w:val="28"/>
          <w:szCs w:val="28"/>
        </w:rPr>
      </w:pPr>
    </w:p>
    <w:p w:rsidR="009C413A" w:rsidRPr="00E751E0" w:rsidRDefault="009C413A" w:rsidP="00CB6F13">
      <w:pPr>
        <w:rPr>
          <w:sz w:val="28"/>
          <w:u w:val="single"/>
        </w:rPr>
      </w:pPr>
      <w:r>
        <w:rPr>
          <w:sz w:val="28"/>
        </w:rPr>
        <w:t xml:space="preserve">22.02.2024 № </w:t>
      </w:r>
      <w:r w:rsidR="006B6386">
        <w:rPr>
          <w:sz w:val="28"/>
        </w:rPr>
        <w:t>21</w:t>
      </w:r>
    </w:p>
    <w:p w:rsidR="009C413A" w:rsidRPr="00307247" w:rsidRDefault="009C413A" w:rsidP="00CB6F13">
      <w:pPr>
        <w:rPr>
          <w:sz w:val="28"/>
        </w:rPr>
      </w:pPr>
      <w:r w:rsidRPr="00307247">
        <w:rPr>
          <w:sz w:val="28"/>
        </w:rPr>
        <w:t>с.Медведь</w:t>
      </w:r>
    </w:p>
    <w:p w:rsidR="009C413A" w:rsidRDefault="009C413A" w:rsidP="001D6597">
      <w:pPr>
        <w:rPr>
          <w:b/>
        </w:rPr>
      </w:pPr>
    </w:p>
    <w:p w:rsidR="009C413A" w:rsidRDefault="009C413A" w:rsidP="001D65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85FCA">
        <w:rPr>
          <w:b/>
          <w:sz w:val="28"/>
          <w:szCs w:val="28"/>
        </w:rPr>
        <w:t>Об утверждении Методики оценки</w:t>
      </w:r>
      <w:r>
        <w:rPr>
          <w:b/>
          <w:sz w:val="28"/>
          <w:szCs w:val="28"/>
        </w:rPr>
        <w:t xml:space="preserve"> </w:t>
      </w:r>
    </w:p>
    <w:p w:rsidR="009C413A" w:rsidRPr="00285FCA" w:rsidRDefault="009C413A" w:rsidP="001D6597">
      <w:pPr>
        <w:rPr>
          <w:b/>
          <w:sz w:val="28"/>
          <w:szCs w:val="28"/>
        </w:rPr>
      </w:pPr>
      <w:r w:rsidRPr="00285FCA">
        <w:rPr>
          <w:b/>
          <w:sz w:val="28"/>
          <w:szCs w:val="28"/>
        </w:rPr>
        <w:t xml:space="preserve"> эффективности налоговых расходов</w:t>
      </w:r>
    </w:p>
    <w:p w:rsidR="009C413A" w:rsidRPr="00285FCA" w:rsidRDefault="009C413A" w:rsidP="00DE69D2">
      <w:pPr>
        <w:rPr>
          <w:b/>
          <w:sz w:val="28"/>
          <w:szCs w:val="28"/>
        </w:rPr>
      </w:pPr>
      <w:r w:rsidRPr="00285F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Медведского  сельского поселения</w:t>
      </w:r>
    </w:p>
    <w:p w:rsidR="009C413A" w:rsidRPr="008677D5" w:rsidRDefault="009C413A" w:rsidP="001D6597">
      <w:pPr>
        <w:rPr>
          <w:sz w:val="28"/>
          <w:szCs w:val="28"/>
        </w:rPr>
      </w:pPr>
    </w:p>
    <w:p w:rsidR="009C413A" w:rsidRPr="00DE69D2" w:rsidRDefault="009C413A" w:rsidP="00DE69D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E69D2">
        <w:rPr>
          <w:sz w:val="28"/>
          <w:szCs w:val="28"/>
        </w:rPr>
        <w:t xml:space="preserve">          В соответствии со статьей 174.3 Бюджетного кодекса Российской                 Федерации, постановлением Правительства Российской Федерации </w:t>
      </w:r>
      <w:r w:rsidRPr="00DE69D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                   </w:t>
      </w:r>
      <w:r w:rsidRPr="00DE69D2">
        <w:rPr>
          <w:bCs/>
          <w:sz w:val="28"/>
          <w:szCs w:val="28"/>
        </w:rPr>
        <w:t>22 июня 2019 года N 796 "Об общих требованиях к оценке налоговых расходов субъектов Российской Федерации и муниципальных образований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, Администрация   Медведского  сельского поселения</w:t>
      </w:r>
      <w:r w:rsidRPr="00DE69D2">
        <w:rPr>
          <w:sz w:val="28"/>
          <w:szCs w:val="28"/>
        </w:rPr>
        <w:t xml:space="preserve">  </w:t>
      </w:r>
      <w:r w:rsidRPr="00DE69D2">
        <w:rPr>
          <w:b/>
          <w:sz w:val="28"/>
          <w:szCs w:val="28"/>
        </w:rPr>
        <w:t>ПОСТАНОВЛЯЕТ:</w:t>
      </w:r>
    </w:p>
    <w:p w:rsidR="009C413A" w:rsidRDefault="009C413A" w:rsidP="001D6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77D5">
        <w:rPr>
          <w:sz w:val="28"/>
          <w:szCs w:val="28"/>
        </w:rPr>
        <w:t>Утвердит</w:t>
      </w:r>
      <w:r>
        <w:rPr>
          <w:sz w:val="28"/>
          <w:szCs w:val="28"/>
        </w:rPr>
        <w:t xml:space="preserve">ь </w:t>
      </w:r>
      <w:r w:rsidRPr="008677D5">
        <w:rPr>
          <w:sz w:val="28"/>
          <w:szCs w:val="28"/>
        </w:rPr>
        <w:t xml:space="preserve">Методику оценки эффективности налоговых расходов </w:t>
      </w:r>
      <w:r>
        <w:rPr>
          <w:sz w:val="28"/>
          <w:szCs w:val="28"/>
        </w:rPr>
        <w:t>Медведского  сельского поселения.</w:t>
      </w:r>
    </w:p>
    <w:p w:rsidR="009C413A" w:rsidRPr="00DE69D2" w:rsidRDefault="009C413A" w:rsidP="00DE69D2">
      <w:pPr>
        <w:spacing w:line="360" w:lineRule="atLeast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</w:rPr>
        <w:t>2.</w:t>
      </w:r>
      <w:r w:rsidRPr="00DE69D2">
        <w:rPr>
          <w:sz w:val="28"/>
          <w:szCs w:val="28"/>
          <w:lang w:eastAsia="ja-JP"/>
        </w:rPr>
        <w:t xml:space="preserve"> Постановле</w:t>
      </w:r>
      <w:r>
        <w:rPr>
          <w:sz w:val="28"/>
          <w:szCs w:val="28"/>
          <w:lang w:eastAsia="ja-JP"/>
        </w:rPr>
        <w:t>ние Администрации Медведского сельского поселения от 10.04.2020 № 52</w:t>
      </w:r>
      <w:r w:rsidRPr="00DE69D2">
        <w:rPr>
          <w:sz w:val="28"/>
          <w:szCs w:val="28"/>
          <w:lang w:eastAsia="ja-JP"/>
        </w:rPr>
        <w:t xml:space="preserve"> «Об утверждении Порядка оценки эффективности</w:t>
      </w:r>
      <w:r w:rsidRPr="00DE69D2">
        <w:rPr>
          <w:sz w:val="28"/>
          <w:szCs w:val="28"/>
        </w:rPr>
        <w:t xml:space="preserve">  предоставленных и планируемых к предоставлению (пролонгации) налоговых льгот  (налоговых расходов) и пониженных налоговых ста</w:t>
      </w:r>
      <w:r>
        <w:rPr>
          <w:sz w:val="28"/>
          <w:szCs w:val="28"/>
        </w:rPr>
        <w:t>вок по местным налогам  Медведского сельского</w:t>
      </w:r>
      <w:r w:rsidRPr="00DE69D2">
        <w:rPr>
          <w:sz w:val="28"/>
          <w:szCs w:val="28"/>
        </w:rPr>
        <w:t xml:space="preserve"> поселения» считать утратившим силу.</w:t>
      </w:r>
    </w:p>
    <w:p w:rsidR="009C413A" w:rsidRPr="008677D5" w:rsidRDefault="009C413A" w:rsidP="001D65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C413A" w:rsidRDefault="009C413A" w:rsidP="001D6597">
      <w:pPr>
        <w:rPr>
          <w:sz w:val="28"/>
          <w:szCs w:val="28"/>
        </w:rPr>
      </w:pPr>
    </w:p>
    <w:p w:rsidR="009C413A" w:rsidRPr="00DE69D2" w:rsidRDefault="009C413A" w:rsidP="00DE69D2">
      <w:pPr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sz w:val="28"/>
          <w:szCs w:val="28"/>
        </w:rPr>
      </w:pPr>
    </w:p>
    <w:p w:rsidR="009C413A" w:rsidRPr="009E6DC2" w:rsidRDefault="006B6386" w:rsidP="009E6DC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C413A" w:rsidRPr="009E6DC2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сельского</w:t>
      </w:r>
      <w:r w:rsidR="009C413A" w:rsidRPr="009E6DC2">
        <w:rPr>
          <w:b/>
          <w:sz w:val="28"/>
          <w:szCs w:val="28"/>
        </w:rPr>
        <w:t xml:space="preserve"> поселения                                      И.Н.Павлова</w:t>
      </w:r>
    </w:p>
    <w:p w:rsidR="009C413A" w:rsidRPr="00DE69D2" w:rsidRDefault="009C413A" w:rsidP="00DE69D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9C413A" w:rsidRPr="00DE69D2" w:rsidRDefault="009C413A" w:rsidP="00DE69D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9C413A" w:rsidRDefault="009C413A" w:rsidP="001D6597">
      <w:pPr>
        <w:rPr>
          <w:sz w:val="28"/>
          <w:szCs w:val="28"/>
        </w:rPr>
      </w:pPr>
    </w:p>
    <w:p w:rsidR="009C413A" w:rsidRDefault="009C413A" w:rsidP="001D6597">
      <w:pPr>
        <w:rPr>
          <w:sz w:val="28"/>
          <w:szCs w:val="28"/>
        </w:rPr>
      </w:pPr>
    </w:p>
    <w:p w:rsidR="006B6386" w:rsidRDefault="009C413A" w:rsidP="009E6DC2">
      <w:pPr>
        <w:ind w:firstLine="5670"/>
      </w:pPr>
      <w:r>
        <w:br w:type="page"/>
      </w:r>
      <w:r>
        <w:lastRenderedPageBreak/>
        <w:t xml:space="preserve">                          </w:t>
      </w:r>
    </w:p>
    <w:p w:rsidR="009C413A" w:rsidRDefault="009C413A" w:rsidP="006B6386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9C413A" w:rsidRDefault="009C413A" w:rsidP="006B63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постановлением                 </w:t>
      </w:r>
    </w:p>
    <w:p w:rsidR="009C413A" w:rsidRDefault="009C413A" w:rsidP="006B63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 Медведского</w:t>
      </w:r>
    </w:p>
    <w:p w:rsidR="009C413A" w:rsidRDefault="009C413A" w:rsidP="006B63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сельского  поселения  от </w:t>
      </w:r>
      <w:r w:rsidR="006B6386">
        <w:rPr>
          <w:sz w:val="28"/>
          <w:szCs w:val="28"/>
        </w:rPr>
        <w:t>22.02.2024</w:t>
      </w:r>
      <w:r>
        <w:rPr>
          <w:sz w:val="28"/>
          <w:szCs w:val="28"/>
        </w:rPr>
        <w:t xml:space="preserve">   №</w:t>
      </w:r>
      <w:r w:rsidR="006B6386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</w:t>
      </w:r>
    </w:p>
    <w:p w:rsidR="009C413A" w:rsidRDefault="009C413A" w:rsidP="004139BE">
      <w:pPr>
        <w:jc w:val="right"/>
        <w:rPr>
          <w:b/>
          <w:sz w:val="28"/>
          <w:szCs w:val="28"/>
        </w:rPr>
      </w:pPr>
    </w:p>
    <w:p w:rsidR="009C413A" w:rsidRDefault="009C413A" w:rsidP="00413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</w:t>
      </w:r>
    </w:p>
    <w:p w:rsidR="009C413A" w:rsidRDefault="009C413A" w:rsidP="00413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 эффективности налоговых расходов</w:t>
      </w:r>
    </w:p>
    <w:p w:rsidR="009C413A" w:rsidRDefault="009C413A" w:rsidP="00413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Медведского сельского поселения</w:t>
      </w:r>
    </w:p>
    <w:p w:rsidR="009C413A" w:rsidRDefault="009C413A" w:rsidP="004139BE">
      <w:pPr>
        <w:jc w:val="center"/>
        <w:rPr>
          <w:b/>
          <w:sz w:val="28"/>
          <w:szCs w:val="28"/>
        </w:rPr>
      </w:pPr>
    </w:p>
    <w:p w:rsidR="009C413A" w:rsidRDefault="009C413A" w:rsidP="00413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9C413A" w:rsidRDefault="009C413A" w:rsidP="00B64F1D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9C413A" w:rsidRPr="00142142" w:rsidRDefault="009C413A" w:rsidP="004D0EC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Pr="00142142">
        <w:rPr>
          <w:color w:val="000000"/>
          <w:sz w:val="28"/>
          <w:szCs w:val="28"/>
        </w:rPr>
        <w:t xml:space="preserve">Настоящая Методика разработана в целях оценки эффективности налоговых расходов </w:t>
      </w:r>
      <w:r>
        <w:rPr>
          <w:sz w:val="28"/>
          <w:szCs w:val="28"/>
        </w:rPr>
        <w:t>Медведского сельского поселения и определяет правила проведения оценки эффективности налоговых расходов, предусмотренных Перечнем налоговых расходов,</w:t>
      </w:r>
      <w:r>
        <w:rPr>
          <w:color w:val="000000"/>
          <w:sz w:val="28"/>
          <w:szCs w:val="28"/>
        </w:rPr>
        <w:t xml:space="preserve"> утвержденным</w:t>
      </w:r>
      <w:r w:rsidRPr="00142142">
        <w:rPr>
          <w:color w:val="000000"/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 xml:space="preserve">Медведского сельского поселения </w:t>
      </w:r>
      <w:r w:rsidRPr="0014214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27.07.2020 № 81</w:t>
      </w:r>
      <w:r w:rsidRPr="00142142">
        <w:rPr>
          <w:color w:val="000000"/>
          <w:sz w:val="28"/>
          <w:szCs w:val="28"/>
        </w:rPr>
        <w:t>.</w:t>
      </w:r>
    </w:p>
    <w:p w:rsidR="009C413A" w:rsidRDefault="009C413A" w:rsidP="004D0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 w:rsidRPr="00142142">
        <w:rPr>
          <w:color w:val="000000"/>
          <w:sz w:val="28"/>
          <w:szCs w:val="28"/>
        </w:rPr>
        <w:t>На</w:t>
      </w:r>
      <w:r w:rsidRPr="00142142">
        <w:rPr>
          <w:sz w:val="28"/>
          <w:szCs w:val="28"/>
        </w:rPr>
        <w:t xml:space="preserve">стоящая Методика применяется для оценки эффективности налоговых расходов </w:t>
      </w:r>
      <w:r>
        <w:rPr>
          <w:sz w:val="28"/>
          <w:szCs w:val="28"/>
        </w:rPr>
        <w:t>Медведского сельского поселения</w:t>
      </w:r>
      <w:r w:rsidRPr="00142142">
        <w:rPr>
          <w:sz w:val="28"/>
          <w:szCs w:val="28"/>
        </w:rPr>
        <w:t>, отнесенных к муниципальным программам и (или) целям социально-экономической политики</w:t>
      </w:r>
      <w:r w:rsidRPr="00142142">
        <w:rPr>
          <w:color w:val="000000"/>
          <w:sz w:val="28"/>
          <w:szCs w:val="28"/>
        </w:rPr>
        <w:t xml:space="preserve">, не относящихся к муниципальным программам, в отношении которых кураторы налоговых расходов </w:t>
      </w:r>
      <w:r w:rsidRPr="00142142">
        <w:rPr>
          <w:sz w:val="28"/>
          <w:szCs w:val="28"/>
        </w:rPr>
        <w:t>определены в соответствии с Перечнем налоговых</w:t>
      </w:r>
      <w:r>
        <w:rPr>
          <w:sz w:val="28"/>
          <w:szCs w:val="28"/>
        </w:rPr>
        <w:t xml:space="preserve"> расходов Медведского сельского поселения</w:t>
      </w:r>
      <w:r w:rsidRPr="00142142">
        <w:rPr>
          <w:sz w:val="28"/>
          <w:szCs w:val="28"/>
        </w:rPr>
        <w:t>.</w:t>
      </w:r>
    </w:p>
    <w:p w:rsidR="009C413A" w:rsidRPr="00B64F1D" w:rsidRDefault="009C413A" w:rsidP="004D0ECB">
      <w:pPr>
        <w:widowControl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</w:t>
      </w:r>
      <w:r w:rsidRPr="00B64F1D">
        <w:rPr>
          <w:color w:val="000000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 </w:t>
      </w:r>
    </w:p>
    <w:p w:rsidR="009C413A" w:rsidRPr="00B64F1D" w:rsidRDefault="009C413A" w:rsidP="000E0FDE">
      <w:pPr>
        <w:pStyle w:val="ConsPlusNormal0"/>
        <w:spacing w:before="220" w:line="276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B64F1D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налоговых  расходов не проводится в отношении налоговых  расходов, отмененных в соответствии с решениями 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ета депутатов Медведского сельского</w:t>
      </w:r>
      <w:r w:rsidRPr="00B64F1D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 отчетном периоде.</w:t>
      </w:r>
    </w:p>
    <w:p w:rsidR="009C413A" w:rsidRPr="00B64F1D" w:rsidRDefault="009C413A" w:rsidP="00B64F1D">
      <w:pPr>
        <w:spacing w:line="276" w:lineRule="auto"/>
        <w:ind w:firstLine="567"/>
        <w:contextualSpacing/>
        <w:jc w:val="both"/>
        <w:rPr>
          <w:color w:val="212121"/>
          <w:sz w:val="28"/>
          <w:szCs w:val="28"/>
        </w:rPr>
      </w:pPr>
      <w:r w:rsidRPr="00B64F1D">
        <w:rPr>
          <w:sz w:val="28"/>
          <w:szCs w:val="28"/>
        </w:rPr>
        <w:t xml:space="preserve">1.2. </w:t>
      </w:r>
      <w:r w:rsidRPr="00B64F1D">
        <w:rPr>
          <w:color w:val="212121"/>
          <w:sz w:val="28"/>
          <w:szCs w:val="28"/>
        </w:rPr>
        <w:t>В целях оценки эффективности налоговых расходов налоговые</w:t>
      </w:r>
      <w:r>
        <w:rPr>
          <w:color w:val="212121"/>
          <w:sz w:val="28"/>
          <w:szCs w:val="28"/>
        </w:rPr>
        <w:t xml:space="preserve"> льготы, установленные решением Совета  депутатов Медведского сельского</w:t>
      </w:r>
      <w:r w:rsidRPr="00B64F1D">
        <w:rPr>
          <w:color w:val="212121"/>
          <w:sz w:val="28"/>
          <w:szCs w:val="28"/>
        </w:rPr>
        <w:t xml:space="preserve"> поселения, разделяются на 2 типа в зависимости от целевой категории:</w:t>
      </w:r>
    </w:p>
    <w:p w:rsidR="009C413A" w:rsidRPr="00B64F1D" w:rsidRDefault="009C413A" w:rsidP="00B64F1D">
      <w:pPr>
        <w:pStyle w:val="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212121"/>
          <w:sz w:val="28"/>
          <w:szCs w:val="28"/>
        </w:rPr>
      </w:pPr>
      <w:r w:rsidRPr="00B64F1D">
        <w:rPr>
          <w:color w:val="212121"/>
          <w:sz w:val="28"/>
          <w:szCs w:val="28"/>
        </w:rPr>
        <w:t xml:space="preserve">        1) социальная – поддержка отдельных категорий граждан;</w:t>
      </w:r>
    </w:p>
    <w:p w:rsidR="009C413A" w:rsidRPr="00B64F1D" w:rsidRDefault="009C413A" w:rsidP="00B64F1D">
      <w:pPr>
        <w:pStyle w:val="10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212121"/>
          <w:sz w:val="28"/>
          <w:szCs w:val="28"/>
        </w:rPr>
      </w:pPr>
      <w:r w:rsidRPr="00B64F1D">
        <w:rPr>
          <w:color w:val="212121"/>
          <w:sz w:val="28"/>
          <w:szCs w:val="28"/>
        </w:rPr>
        <w:t xml:space="preserve">        2) техническая (финансовая) – устранение/уменьшение встречных финансовых потоков.</w:t>
      </w:r>
    </w:p>
    <w:p w:rsidR="009C413A" w:rsidRPr="00B64F1D" w:rsidRDefault="009C413A" w:rsidP="00B64F1D">
      <w:pPr>
        <w:widowControl w:val="0"/>
        <w:autoSpaceDE w:val="0"/>
        <w:autoSpaceDN w:val="0"/>
        <w:adjustRightInd w:val="0"/>
        <w:spacing w:before="240" w:line="276" w:lineRule="auto"/>
        <w:ind w:firstLine="567"/>
        <w:contextualSpacing/>
        <w:jc w:val="both"/>
        <w:rPr>
          <w:sz w:val="28"/>
          <w:szCs w:val="28"/>
        </w:rPr>
      </w:pPr>
      <w:r w:rsidRPr="00B64F1D">
        <w:rPr>
          <w:sz w:val="28"/>
          <w:szCs w:val="28"/>
        </w:rPr>
        <w:t>1.3. Оценка эффективности налоговых расходов по земельному налогу проводится в отношении следующих  социальных налоговых льгот</w:t>
      </w:r>
      <w:r>
        <w:rPr>
          <w:sz w:val="28"/>
          <w:szCs w:val="28"/>
        </w:rPr>
        <w:t>,</w:t>
      </w:r>
      <w:r w:rsidRPr="00C62595">
        <w:rPr>
          <w:sz w:val="28"/>
          <w:szCs w:val="28"/>
        </w:rPr>
        <w:t xml:space="preserve"> </w:t>
      </w:r>
      <w:r w:rsidRPr="00B64F1D">
        <w:rPr>
          <w:sz w:val="28"/>
          <w:szCs w:val="28"/>
        </w:rPr>
        <w:t>предусмотренных ре</w:t>
      </w:r>
      <w:r>
        <w:rPr>
          <w:sz w:val="28"/>
          <w:szCs w:val="28"/>
        </w:rPr>
        <w:t>шением Совета депутатов Медведского сельского</w:t>
      </w:r>
      <w:r w:rsidRPr="00B64F1D">
        <w:rPr>
          <w:sz w:val="28"/>
          <w:szCs w:val="28"/>
        </w:rPr>
        <w:t xml:space="preserve"> поселения  </w:t>
      </w:r>
      <w:r>
        <w:rPr>
          <w:sz w:val="28"/>
          <w:szCs w:val="28"/>
        </w:rPr>
        <w:t>от 30.10.2020 № 13</w:t>
      </w:r>
      <w:r w:rsidRPr="00B64F1D">
        <w:rPr>
          <w:sz w:val="28"/>
          <w:szCs w:val="28"/>
        </w:rPr>
        <w:t xml:space="preserve"> «</w:t>
      </w:r>
      <w:r w:rsidRPr="00B64F1D">
        <w:rPr>
          <w:bCs/>
          <w:sz w:val="28"/>
          <w:szCs w:val="28"/>
          <w:lang w:eastAsia="en-US"/>
        </w:rPr>
        <w:t>Об утверждении Положения о земельн</w:t>
      </w:r>
      <w:r>
        <w:rPr>
          <w:bCs/>
          <w:sz w:val="28"/>
          <w:szCs w:val="28"/>
          <w:lang w:eastAsia="en-US"/>
        </w:rPr>
        <w:t>ом налоге на территории Медведского сельского</w:t>
      </w:r>
      <w:r w:rsidRPr="00B64F1D">
        <w:rPr>
          <w:bCs/>
          <w:sz w:val="28"/>
          <w:szCs w:val="28"/>
          <w:lang w:eastAsia="en-US"/>
        </w:rPr>
        <w:t xml:space="preserve"> поселения»</w:t>
      </w:r>
      <w:r w:rsidRPr="00B64F1D">
        <w:rPr>
          <w:sz w:val="28"/>
          <w:szCs w:val="28"/>
          <w:lang w:eastAsia="en-US"/>
        </w:rPr>
        <w:t xml:space="preserve"> (с изменениями  </w:t>
      </w:r>
      <w:r>
        <w:rPr>
          <w:sz w:val="28"/>
          <w:szCs w:val="28"/>
          <w:lang w:eastAsia="en-US"/>
        </w:rPr>
        <w:t xml:space="preserve">                           от 27.11.2020 № 15,от 31.03.2021 № 25</w:t>
      </w:r>
      <w:r w:rsidRPr="00B64F1D"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 xml:space="preserve"> </w:t>
      </w:r>
      <w:r w:rsidRPr="00B64F1D">
        <w:rPr>
          <w:sz w:val="28"/>
          <w:szCs w:val="28"/>
        </w:rPr>
        <w:t>:</w:t>
      </w:r>
    </w:p>
    <w:p w:rsidR="009C413A" w:rsidRPr="00B64F1D" w:rsidRDefault="009C413A" w:rsidP="00B64F1D">
      <w:pPr>
        <w:widowControl w:val="0"/>
        <w:autoSpaceDE w:val="0"/>
        <w:autoSpaceDN w:val="0"/>
        <w:adjustRightInd w:val="0"/>
        <w:spacing w:before="240" w:line="276" w:lineRule="auto"/>
        <w:ind w:firstLine="567"/>
        <w:contextualSpacing/>
        <w:jc w:val="both"/>
        <w:rPr>
          <w:sz w:val="28"/>
          <w:szCs w:val="28"/>
        </w:rPr>
      </w:pPr>
      <w:r w:rsidRPr="00B64F1D">
        <w:rPr>
          <w:sz w:val="28"/>
          <w:szCs w:val="28"/>
        </w:rPr>
        <w:t>- Физические лица-участники, ветераны</w:t>
      </w:r>
      <w:r>
        <w:rPr>
          <w:sz w:val="28"/>
          <w:szCs w:val="28"/>
        </w:rPr>
        <w:t>, труженики тыла</w:t>
      </w:r>
      <w:r w:rsidRPr="00B64F1D">
        <w:rPr>
          <w:sz w:val="28"/>
          <w:szCs w:val="28"/>
        </w:rPr>
        <w:t xml:space="preserve"> и инвалиды  </w:t>
      </w:r>
      <w:r w:rsidRPr="00B64F1D">
        <w:rPr>
          <w:sz w:val="28"/>
          <w:szCs w:val="28"/>
        </w:rPr>
        <w:lastRenderedPageBreak/>
        <w:t>ВОВ, бывшие узники концлагерей, гетто и других мест принудительного содержания в период  Второй мировой войны, бывшие военнопленные во время Второй мировой войны.</w:t>
      </w:r>
    </w:p>
    <w:p w:rsidR="009C413A" w:rsidRPr="00B64F1D" w:rsidRDefault="009C413A" w:rsidP="00B64F1D">
      <w:pPr>
        <w:spacing w:line="276" w:lineRule="auto"/>
        <w:ind w:firstLine="567"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 1.4. Оценка эффективности налоговых расходов по земельному налогу проводится в отношении следующих  технических (финансовых) налоговых льгот</w:t>
      </w:r>
      <w:r>
        <w:rPr>
          <w:sz w:val="28"/>
          <w:szCs w:val="28"/>
        </w:rPr>
        <w:t>,</w:t>
      </w:r>
      <w:r w:rsidRPr="007F1863">
        <w:rPr>
          <w:sz w:val="28"/>
          <w:szCs w:val="28"/>
        </w:rPr>
        <w:t xml:space="preserve"> </w:t>
      </w:r>
      <w:r w:rsidRPr="00B64F1D">
        <w:rPr>
          <w:sz w:val="28"/>
          <w:szCs w:val="28"/>
        </w:rPr>
        <w:t>предусмотренных ре</w:t>
      </w:r>
      <w:r>
        <w:rPr>
          <w:sz w:val="28"/>
          <w:szCs w:val="28"/>
        </w:rPr>
        <w:t>шением Совета депутатов Медведского сельского</w:t>
      </w:r>
      <w:r w:rsidRPr="00B64F1D">
        <w:rPr>
          <w:sz w:val="28"/>
          <w:szCs w:val="28"/>
        </w:rPr>
        <w:t xml:space="preserve"> поселения  </w:t>
      </w:r>
      <w:r>
        <w:rPr>
          <w:sz w:val="28"/>
          <w:szCs w:val="28"/>
        </w:rPr>
        <w:t>от 30.10.2020 № 13</w:t>
      </w:r>
      <w:r w:rsidRPr="00B64F1D">
        <w:rPr>
          <w:sz w:val="28"/>
          <w:szCs w:val="28"/>
        </w:rPr>
        <w:t xml:space="preserve"> «</w:t>
      </w:r>
      <w:r w:rsidRPr="00B64F1D">
        <w:rPr>
          <w:bCs/>
          <w:sz w:val="28"/>
          <w:szCs w:val="28"/>
          <w:lang w:eastAsia="en-US"/>
        </w:rPr>
        <w:t>Об утверждении Положения о земельн</w:t>
      </w:r>
      <w:r>
        <w:rPr>
          <w:bCs/>
          <w:sz w:val="28"/>
          <w:szCs w:val="28"/>
          <w:lang w:eastAsia="en-US"/>
        </w:rPr>
        <w:t>ом налоге на территории Медведского сельского</w:t>
      </w:r>
      <w:r w:rsidRPr="00B64F1D">
        <w:rPr>
          <w:bCs/>
          <w:sz w:val="28"/>
          <w:szCs w:val="28"/>
          <w:lang w:eastAsia="en-US"/>
        </w:rPr>
        <w:t xml:space="preserve"> поселения»</w:t>
      </w:r>
      <w:r w:rsidRPr="00B64F1D">
        <w:rPr>
          <w:sz w:val="28"/>
          <w:szCs w:val="28"/>
          <w:lang w:eastAsia="en-US"/>
        </w:rPr>
        <w:t xml:space="preserve"> (с изменениями                             </w:t>
      </w:r>
      <w:r w:rsidRPr="000E0FD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 27.11.2020 № 15,от 31.03.2021 № 25</w:t>
      </w:r>
      <w:r w:rsidRPr="00B64F1D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:</w:t>
      </w:r>
      <w:r>
        <w:rPr>
          <w:sz w:val="28"/>
          <w:szCs w:val="28"/>
        </w:rPr>
        <w:t xml:space="preserve">  </w:t>
      </w:r>
    </w:p>
    <w:p w:rsidR="009C413A" w:rsidRPr="00B64F1D" w:rsidRDefault="009C413A" w:rsidP="007F1863">
      <w:pPr>
        <w:spacing w:line="276" w:lineRule="auto"/>
        <w:ind w:firstLine="567"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- Органы местного самоуправления, финансируемые за счёт средств  бюджетов муниципальных образований.                                                                                     </w:t>
      </w:r>
    </w:p>
    <w:p w:rsidR="009C413A" w:rsidRDefault="009C413A" w:rsidP="00B64F1D">
      <w:pPr>
        <w:widowControl w:val="0"/>
        <w:autoSpaceDE w:val="0"/>
        <w:autoSpaceDN w:val="0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9C413A" w:rsidRPr="00D65B7A" w:rsidRDefault="009C413A" w:rsidP="00B64F1D">
      <w:pPr>
        <w:widowControl w:val="0"/>
        <w:autoSpaceDE w:val="0"/>
        <w:autoSpaceDN w:val="0"/>
        <w:spacing w:line="276" w:lineRule="auto"/>
        <w:ind w:firstLine="540"/>
        <w:contextualSpacing/>
        <w:jc w:val="both"/>
        <w:rPr>
          <w:b/>
          <w:sz w:val="28"/>
          <w:szCs w:val="28"/>
        </w:rPr>
      </w:pPr>
      <w:r w:rsidRPr="00D65B7A">
        <w:rPr>
          <w:b/>
          <w:sz w:val="28"/>
          <w:szCs w:val="28"/>
        </w:rPr>
        <w:t>Оценка эффективности  налоговых расходов  включает в себя:</w:t>
      </w:r>
    </w:p>
    <w:p w:rsidR="009C413A" w:rsidRPr="007F1863" w:rsidRDefault="009C413A" w:rsidP="00B64F1D">
      <w:pPr>
        <w:widowControl w:val="0"/>
        <w:autoSpaceDE w:val="0"/>
        <w:autoSpaceDN w:val="0"/>
        <w:spacing w:before="220" w:line="276" w:lineRule="auto"/>
        <w:ind w:firstLine="540"/>
        <w:contextualSpacing/>
        <w:jc w:val="both"/>
        <w:rPr>
          <w:sz w:val="28"/>
          <w:szCs w:val="28"/>
        </w:rPr>
      </w:pPr>
      <w:r w:rsidRPr="007F1863">
        <w:rPr>
          <w:sz w:val="28"/>
          <w:szCs w:val="28"/>
        </w:rPr>
        <w:t>-  оценку целесообразности предоставления  налоговых расходов;</w:t>
      </w:r>
    </w:p>
    <w:p w:rsidR="009C413A" w:rsidRPr="007F1863" w:rsidRDefault="009C413A" w:rsidP="00B64F1D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F1863">
        <w:rPr>
          <w:sz w:val="28"/>
          <w:szCs w:val="28"/>
        </w:rPr>
        <w:t>- оценку  результативности предоставления  налоговых расходов.</w:t>
      </w:r>
    </w:p>
    <w:p w:rsidR="009C413A" w:rsidRPr="00B64F1D" w:rsidRDefault="009C413A" w:rsidP="00B64F1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B64F1D">
        <w:rPr>
          <w:sz w:val="28"/>
          <w:szCs w:val="28"/>
          <w:lang w:eastAsia="zh-CN"/>
        </w:rPr>
        <w:t xml:space="preserve"> </w:t>
      </w:r>
      <w:r w:rsidRPr="00B64F1D">
        <w:rPr>
          <w:b/>
          <w:sz w:val="28"/>
          <w:szCs w:val="28"/>
          <w:lang w:eastAsia="zh-CN"/>
        </w:rPr>
        <w:t>К</w:t>
      </w:r>
      <w:r w:rsidRPr="00B64F1D">
        <w:rPr>
          <w:b/>
          <w:sz w:val="28"/>
          <w:szCs w:val="28"/>
        </w:rPr>
        <w:t xml:space="preserve">ритериями  </w:t>
      </w:r>
      <w:r w:rsidRPr="00B64F1D">
        <w:rPr>
          <w:b/>
          <w:iCs/>
          <w:sz w:val="28"/>
          <w:szCs w:val="28"/>
        </w:rPr>
        <w:t>целесообразности</w:t>
      </w:r>
      <w:r w:rsidRPr="00B64F1D">
        <w:rPr>
          <w:b/>
          <w:sz w:val="28"/>
          <w:szCs w:val="28"/>
        </w:rPr>
        <w:t xml:space="preserve">  налоговых расходов  являются: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1.  Соответствие  налоговых расходов  целям  муниципальных программ и (или) целям социально-экономической политики</w:t>
      </w:r>
      <w:r>
        <w:rPr>
          <w:sz w:val="28"/>
          <w:szCs w:val="28"/>
        </w:rPr>
        <w:t xml:space="preserve"> Медведского сельского</w:t>
      </w:r>
      <w:r w:rsidRPr="00B64F1D">
        <w:rPr>
          <w:sz w:val="28"/>
          <w:szCs w:val="28"/>
        </w:rPr>
        <w:t xml:space="preserve"> поселения; </w:t>
      </w:r>
    </w:p>
    <w:p w:rsidR="009C413A" w:rsidRPr="00B64F1D" w:rsidRDefault="009C413A" w:rsidP="00B64F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 w:rsidRPr="00B64F1D">
        <w:rPr>
          <w:sz w:val="28"/>
          <w:szCs w:val="28"/>
        </w:rPr>
        <w:t xml:space="preserve">         2. Востребованность плательщиками предоставленных налоговых расходов.</w:t>
      </w:r>
    </w:p>
    <w:p w:rsidR="009C413A" w:rsidRPr="00B64F1D" w:rsidRDefault="009C413A" w:rsidP="00B64F1D">
      <w:pPr>
        <w:spacing w:line="276" w:lineRule="auto"/>
        <w:contextualSpacing/>
        <w:jc w:val="both"/>
        <w:rPr>
          <w:b/>
          <w:sz w:val="28"/>
          <w:szCs w:val="28"/>
        </w:rPr>
      </w:pPr>
      <w:r w:rsidRPr="00B64F1D">
        <w:rPr>
          <w:b/>
          <w:sz w:val="28"/>
          <w:szCs w:val="28"/>
        </w:rPr>
        <w:t xml:space="preserve">    </w:t>
      </w:r>
      <w:r w:rsidRPr="00B64F1D">
        <w:rPr>
          <w:sz w:val="28"/>
          <w:szCs w:val="28"/>
          <w:lang w:eastAsia="zh-CN"/>
        </w:rPr>
        <w:t xml:space="preserve"> </w:t>
      </w:r>
      <w:r w:rsidRPr="00B64F1D">
        <w:rPr>
          <w:b/>
          <w:sz w:val="28"/>
          <w:szCs w:val="28"/>
          <w:lang w:eastAsia="zh-CN"/>
        </w:rPr>
        <w:t>К</w:t>
      </w:r>
      <w:r w:rsidRPr="00B64F1D">
        <w:rPr>
          <w:b/>
          <w:sz w:val="28"/>
          <w:szCs w:val="28"/>
        </w:rPr>
        <w:t>ритериями  результативности  налоговых расходов  являются:</w:t>
      </w:r>
    </w:p>
    <w:p w:rsidR="009C413A" w:rsidRPr="00B64F1D" w:rsidRDefault="009C413A" w:rsidP="00B64F1D">
      <w:pPr>
        <w:widowControl w:val="0"/>
        <w:autoSpaceDE w:val="0"/>
        <w:autoSpaceDN w:val="0"/>
        <w:spacing w:before="220" w:line="276" w:lineRule="auto"/>
        <w:ind w:firstLine="539"/>
        <w:contextualSpacing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1. Оценка вклада налоговой льготы, обуславливающей налоговый расход, в изменение значения показателя (индикатора) достижения целей муниципальной программы и (или) целей социально-экономической политики (далее – оценка вклада); </w:t>
      </w:r>
    </w:p>
    <w:p w:rsidR="009C413A" w:rsidRPr="00B64F1D" w:rsidRDefault="009C413A" w:rsidP="00B64F1D">
      <w:pPr>
        <w:widowControl w:val="0"/>
        <w:autoSpaceDE w:val="0"/>
        <w:autoSpaceDN w:val="0"/>
        <w:spacing w:before="220" w:line="276" w:lineRule="auto"/>
        <w:ind w:firstLine="539"/>
        <w:contextualSpacing/>
        <w:jc w:val="both"/>
        <w:rPr>
          <w:sz w:val="28"/>
          <w:szCs w:val="28"/>
        </w:rPr>
      </w:pPr>
      <w:r w:rsidRPr="00B64F1D">
        <w:rPr>
          <w:sz w:val="28"/>
          <w:szCs w:val="28"/>
        </w:rPr>
        <w:t>2. Оценка бюджетной эффективности.</w:t>
      </w:r>
    </w:p>
    <w:p w:rsidR="009C413A" w:rsidRPr="00B64F1D" w:rsidRDefault="009C413A" w:rsidP="00B64F1D">
      <w:pPr>
        <w:widowControl w:val="0"/>
        <w:autoSpaceDE w:val="0"/>
        <w:autoSpaceDN w:val="0"/>
        <w:spacing w:before="220" w:line="276" w:lineRule="auto"/>
        <w:ind w:firstLine="539"/>
        <w:contextualSpacing/>
        <w:jc w:val="both"/>
        <w:rPr>
          <w:sz w:val="28"/>
          <w:szCs w:val="28"/>
        </w:rPr>
      </w:pPr>
    </w:p>
    <w:p w:rsidR="009C413A" w:rsidRPr="00B64F1D" w:rsidRDefault="009C413A" w:rsidP="00B64F1D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8"/>
          <w:szCs w:val="28"/>
        </w:rPr>
      </w:pPr>
      <w:r w:rsidRPr="00B64F1D">
        <w:rPr>
          <w:b/>
          <w:sz w:val="28"/>
          <w:szCs w:val="28"/>
        </w:rPr>
        <w:t>2. Оценка эффективности социальных  налоговых расходов.</w:t>
      </w:r>
    </w:p>
    <w:p w:rsidR="009C413A" w:rsidRPr="00B64F1D" w:rsidRDefault="009C413A" w:rsidP="00B64F1D">
      <w:pPr>
        <w:widowControl w:val="0"/>
        <w:autoSpaceDE w:val="0"/>
        <w:autoSpaceDN w:val="0"/>
        <w:adjustRightInd w:val="0"/>
        <w:spacing w:after="200" w:line="276" w:lineRule="auto"/>
        <w:ind w:left="360"/>
        <w:jc w:val="center"/>
        <w:rPr>
          <w:b/>
          <w:sz w:val="28"/>
          <w:szCs w:val="28"/>
        </w:rPr>
      </w:pPr>
      <w:r w:rsidRPr="00B64F1D">
        <w:rPr>
          <w:b/>
          <w:sz w:val="28"/>
          <w:szCs w:val="28"/>
        </w:rPr>
        <w:t>2.1.Оценка целесообразности налоговых расходов.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B64F1D">
        <w:rPr>
          <w:i/>
          <w:sz w:val="28"/>
          <w:szCs w:val="28"/>
          <w:u w:val="single"/>
        </w:rPr>
        <w:t>*Соответствие налоговых расходов целям  муниципальных  программ и (или) социальн</w:t>
      </w:r>
      <w:r>
        <w:rPr>
          <w:i/>
          <w:sz w:val="28"/>
          <w:szCs w:val="28"/>
          <w:u w:val="single"/>
        </w:rPr>
        <w:t xml:space="preserve">о-экономической политики Медведского сельского </w:t>
      </w:r>
      <w:r w:rsidRPr="00B64F1D">
        <w:rPr>
          <w:i/>
          <w:sz w:val="28"/>
          <w:szCs w:val="28"/>
          <w:u w:val="single"/>
        </w:rPr>
        <w:t xml:space="preserve"> поселения. 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Налоговый расход должен соответствовать минимум одной цели муниципальной программы  и (или) цели социально-экономической политики, оказывая прямое или косвенное влияние на достижение данных целей муниципальной программы и (или) целей социально</w:t>
      </w:r>
      <w:r>
        <w:rPr>
          <w:sz w:val="28"/>
          <w:szCs w:val="28"/>
        </w:rPr>
        <w:t>-экономической политики Медведского сельского</w:t>
      </w:r>
      <w:r w:rsidRPr="00B64F1D">
        <w:rPr>
          <w:sz w:val="28"/>
          <w:szCs w:val="28"/>
        </w:rPr>
        <w:t xml:space="preserve"> поселения.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Цели предоставления налоговых расходов:</w:t>
      </w:r>
    </w:p>
    <w:p w:rsidR="009C413A" w:rsidRPr="00B64F1D" w:rsidRDefault="009C413A" w:rsidP="00B64F1D">
      <w:pPr>
        <w:numPr>
          <w:ilvl w:val="0"/>
          <w:numId w:val="3"/>
        </w:numPr>
        <w:spacing w:after="200" w:line="276" w:lineRule="auto"/>
        <w:ind w:hanging="11"/>
        <w:contextualSpacing/>
        <w:jc w:val="both"/>
        <w:rPr>
          <w:sz w:val="28"/>
          <w:szCs w:val="28"/>
        </w:rPr>
      </w:pPr>
      <w:r w:rsidRPr="00B64F1D">
        <w:rPr>
          <w:sz w:val="28"/>
          <w:szCs w:val="28"/>
        </w:rPr>
        <w:lastRenderedPageBreak/>
        <w:t>освобождение от уплаты налога с целью социальной поддержки отдельных категорий граждан, повышения к</w:t>
      </w:r>
      <w:r>
        <w:rPr>
          <w:sz w:val="28"/>
          <w:szCs w:val="28"/>
        </w:rPr>
        <w:t>ачества жизни жителей сельского</w:t>
      </w:r>
      <w:r w:rsidRPr="00B64F1D">
        <w:rPr>
          <w:sz w:val="28"/>
          <w:szCs w:val="28"/>
        </w:rPr>
        <w:t xml:space="preserve"> поселения.</w:t>
      </w:r>
    </w:p>
    <w:p w:rsidR="009C413A" w:rsidRPr="00B64F1D" w:rsidRDefault="009C413A" w:rsidP="00B64F1D">
      <w:pPr>
        <w:numPr>
          <w:ilvl w:val="0"/>
          <w:numId w:val="3"/>
        </w:numPr>
        <w:spacing w:after="200" w:line="276" w:lineRule="auto"/>
        <w:ind w:hanging="11"/>
        <w:contextualSpacing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полное освобождение от уплаты налога с целью создания условий для развития институтов гражданского общества и реализации гражданских инициатив.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Прямое  влияние предполагает, что связь между налоговыми расходами и вышеуказанными целями должна быть понятной и однозначно воспринимаемой. 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Косвенное влияние должно сопровождаться описанием обоснования взаимосвязи между налоговым расходом и вышеуказанными целями.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color w:val="483B3F"/>
          <w:sz w:val="28"/>
          <w:szCs w:val="28"/>
          <w:shd w:val="clear" w:color="auto" w:fill="FFFFFF"/>
        </w:rPr>
      </w:pPr>
      <w:r w:rsidRPr="00B64F1D">
        <w:rPr>
          <w:color w:val="483B3F"/>
          <w:sz w:val="28"/>
          <w:szCs w:val="28"/>
          <w:shd w:val="clear" w:color="auto" w:fill="FFFFFF"/>
        </w:rPr>
        <w:t>По результатам оценки соответствия налогового расхода целям муниципальной программы, и (или) целям социально</w:t>
      </w:r>
      <w:r>
        <w:rPr>
          <w:color w:val="483B3F"/>
          <w:sz w:val="28"/>
          <w:szCs w:val="28"/>
          <w:shd w:val="clear" w:color="auto" w:fill="FFFFFF"/>
        </w:rPr>
        <w:t>-экономической политики Медведского сельского</w:t>
      </w:r>
      <w:r w:rsidRPr="00B64F1D">
        <w:rPr>
          <w:color w:val="483B3F"/>
          <w:sz w:val="28"/>
          <w:szCs w:val="28"/>
          <w:shd w:val="clear" w:color="auto" w:fill="FFFFFF"/>
        </w:rPr>
        <w:t xml:space="preserve">  поселения делается вывод:                     «соответствует» - при соответствии налогового расхода;                                                «не соответствует» - в случае несоответствия налогового расхода.                                                                              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sz w:val="28"/>
          <w:szCs w:val="28"/>
        </w:rPr>
      </w:pPr>
    </w:p>
    <w:p w:rsidR="009C413A" w:rsidRPr="00B64F1D" w:rsidRDefault="009C413A" w:rsidP="00B64F1D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B64F1D">
        <w:rPr>
          <w:i/>
          <w:sz w:val="28"/>
          <w:szCs w:val="28"/>
          <w:u w:val="single"/>
        </w:rPr>
        <w:t>*Оценка востребованности плательщиками предоставленных налоговых расходов.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Оценка востребованности плательщиками предоставленных налоговых расходов, осуществляется путем соотношения численности плательщиков, воспользовавшихся правом на  применение налоговых льгот, и общей численности плательщиков, </w:t>
      </w:r>
      <w:r w:rsidRPr="00B64F1D">
        <w:rPr>
          <w:sz w:val="28"/>
          <w:szCs w:val="28"/>
          <w:lang w:eastAsia="en-US"/>
        </w:rPr>
        <w:t>обладающих потенциальным правом на применение налоговой льготы</w:t>
      </w:r>
      <w:r w:rsidRPr="00B64F1D">
        <w:rPr>
          <w:sz w:val="28"/>
          <w:szCs w:val="28"/>
        </w:rPr>
        <w:t>, за 5-летний период, отдельно по каждой социальной льготе: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В случае если налоговая льгота действует менее 5 лет, то оценка ее востребованности проводится за фактический и прогнозный период действия льготы, сумма которых составляет 5 лет. </w:t>
      </w:r>
    </w:p>
    <w:p w:rsidR="009C413A" w:rsidRPr="00B64F1D" w:rsidRDefault="009C413A" w:rsidP="00B64F1D">
      <w:pPr>
        <w:pStyle w:val="a7"/>
        <w:shd w:val="clear" w:color="auto" w:fill="FAFCFC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B64F1D">
        <w:rPr>
          <w:color w:val="000000"/>
          <w:sz w:val="28"/>
          <w:szCs w:val="28"/>
        </w:rPr>
        <w:t xml:space="preserve">         Оценка востребованности плательщиками предоставленных налоговых расходов  определяется по формуле:</w:t>
      </w:r>
    </w:p>
    <w:p w:rsidR="009C413A" w:rsidRPr="00B64F1D" w:rsidRDefault="009C413A" w:rsidP="00B64F1D">
      <w:pPr>
        <w:pStyle w:val="a7"/>
        <w:shd w:val="clear" w:color="auto" w:fill="FAFCFC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B64F1D">
        <w:rPr>
          <w:rStyle w:val="a8"/>
          <w:color w:val="000000"/>
          <w:sz w:val="28"/>
          <w:szCs w:val="28"/>
        </w:rPr>
        <w:t xml:space="preserve">Д = (Клi-4+ Клi-3+ Клi-2 + Клi-1+ Клi ) / (Кi-4+ Кi-3+ Кi-2 + Кi-1+ Кi ) х 100%, </w:t>
      </w:r>
      <w:r w:rsidRPr="00B64F1D">
        <w:rPr>
          <w:color w:val="000000"/>
          <w:sz w:val="28"/>
          <w:szCs w:val="28"/>
        </w:rPr>
        <w:t>где:</w:t>
      </w:r>
    </w:p>
    <w:p w:rsidR="009C413A" w:rsidRPr="00B64F1D" w:rsidRDefault="009C413A" w:rsidP="00B64F1D">
      <w:pPr>
        <w:pStyle w:val="a7"/>
        <w:shd w:val="clear" w:color="auto" w:fill="FAFCFC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B64F1D">
        <w:rPr>
          <w:color w:val="000000"/>
          <w:sz w:val="28"/>
          <w:szCs w:val="28"/>
        </w:rPr>
        <w:t>Д - показатель востребованности плательщиками предоставленных налоговых льгот (Д, %);</w:t>
      </w:r>
    </w:p>
    <w:p w:rsidR="009C413A" w:rsidRPr="00B64F1D" w:rsidRDefault="009C413A" w:rsidP="00B64F1D">
      <w:pPr>
        <w:pStyle w:val="a7"/>
        <w:shd w:val="clear" w:color="auto" w:fill="FAFCFC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B64F1D">
        <w:rPr>
          <w:color w:val="000000"/>
          <w:sz w:val="28"/>
          <w:szCs w:val="28"/>
        </w:rPr>
        <w:t>Кл - количество плательщиков, воспользовавшихся налоговыми льготами;</w:t>
      </w:r>
    </w:p>
    <w:p w:rsidR="009C413A" w:rsidRPr="00B64F1D" w:rsidRDefault="009C413A" w:rsidP="00B64F1D">
      <w:pPr>
        <w:pStyle w:val="a7"/>
        <w:shd w:val="clear" w:color="auto" w:fill="FAFCFC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B64F1D">
        <w:rPr>
          <w:color w:val="000000"/>
          <w:sz w:val="28"/>
          <w:szCs w:val="28"/>
        </w:rPr>
        <w:t>К - общее количество налогоплательщиков;</w:t>
      </w:r>
    </w:p>
    <w:p w:rsidR="009C413A" w:rsidRPr="00B64F1D" w:rsidRDefault="009C413A" w:rsidP="00B64F1D">
      <w:pPr>
        <w:pStyle w:val="a7"/>
        <w:shd w:val="clear" w:color="auto" w:fill="FAFCFC"/>
        <w:spacing w:before="0" w:beforeAutospacing="0" w:after="180" w:afterAutospacing="0" w:line="276" w:lineRule="auto"/>
        <w:jc w:val="both"/>
        <w:rPr>
          <w:color w:val="000000"/>
          <w:sz w:val="28"/>
          <w:szCs w:val="28"/>
        </w:rPr>
      </w:pPr>
      <w:r w:rsidRPr="00B64F1D">
        <w:rPr>
          <w:color w:val="000000"/>
          <w:sz w:val="28"/>
          <w:szCs w:val="28"/>
        </w:rPr>
        <w:t>i – отчетный год, имеющий значение от 1до 5.</w:t>
      </w:r>
    </w:p>
    <w:p w:rsidR="009C413A" w:rsidRPr="00B64F1D" w:rsidRDefault="009C413A" w:rsidP="001F4466">
      <w:pPr>
        <w:pStyle w:val="a7"/>
        <w:shd w:val="clear" w:color="auto" w:fill="FAFCF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64F1D">
        <w:rPr>
          <w:color w:val="000000"/>
          <w:sz w:val="28"/>
          <w:szCs w:val="28"/>
        </w:rPr>
        <w:lastRenderedPageBreak/>
        <w:t xml:space="preserve">       Льгота признается востребованной в случае, если значение показателя востребованности составляет </w:t>
      </w:r>
      <w:r w:rsidRPr="00B64F1D">
        <w:rPr>
          <w:sz w:val="28"/>
          <w:szCs w:val="28"/>
        </w:rPr>
        <w:t>&gt; 0</w:t>
      </w:r>
      <w:r w:rsidRPr="00B64F1D">
        <w:rPr>
          <w:color w:val="000000"/>
          <w:sz w:val="28"/>
          <w:szCs w:val="28"/>
        </w:rPr>
        <w:t>.</w:t>
      </w:r>
    </w:p>
    <w:p w:rsidR="009C413A" w:rsidRDefault="009C413A" w:rsidP="00B64F1D">
      <w:pPr>
        <w:spacing w:line="276" w:lineRule="auto"/>
        <w:ind w:firstLine="567"/>
        <w:jc w:val="both"/>
        <w:rPr>
          <w:sz w:val="28"/>
          <w:szCs w:val="28"/>
        </w:rPr>
      </w:pPr>
    </w:p>
    <w:p w:rsidR="009C413A" w:rsidRPr="00B64F1D" w:rsidRDefault="009C413A" w:rsidP="00B64F1D">
      <w:pPr>
        <w:spacing w:line="276" w:lineRule="auto"/>
        <w:ind w:firstLine="567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Под общим количеством плательщиков понимается количество плательщиков, потенциально имеющих право на получение данной льготы.</w:t>
      </w:r>
    </w:p>
    <w:p w:rsidR="009C413A" w:rsidRPr="00B64F1D" w:rsidRDefault="009C413A" w:rsidP="00B64F1D">
      <w:pPr>
        <w:pStyle w:val="a7"/>
        <w:shd w:val="clear" w:color="auto" w:fill="FAFCF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64F1D">
        <w:rPr>
          <w:color w:val="000000"/>
          <w:sz w:val="28"/>
          <w:szCs w:val="28"/>
        </w:rPr>
        <w:t xml:space="preserve">        Общее количество налогоплательщиков определяется в соответствии с  ежегодной налоговой отчетностью (ф.5-МН).</w:t>
      </w:r>
    </w:p>
    <w:p w:rsidR="009C413A" w:rsidRPr="00B64F1D" w:rsidRDefault="009C413A" w:rsidP="00B64F1D">
      <w:pPr>
        <w:pStyle w:val="a7"/>
        <w:shd w:val="clear" w:color="auto" w:fill="FAFCFC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64F1D">
        <w:rPr>
          <w:color w:val="000000"/>
          <w:sz w:val="28"/>
          <w:szCs w:val="28"/>
        </w:rPr>
        <w:t xml:space="preserve">        Количество плательщиков, воспользовавшихся налоговыми льготами, определяется в соответствии с </w:t>
      </w:r>
      <w:r w:rsidRPr="00B64F1D">
        <w:rPr>
          <w:sz w:val="28"/>
          <w:szCs w:val="28"/>
        </w:rPr>
        <w:t>информацией, предоставленной УФ</w:t>
      </w:r>
      <w:r>
        <w:rPr>
          <w:sz w:val="28"/>
          <w:szCs w:val="28"/>
        </w:rPr>
        <w:t>НС</w:t>
      </w:r>
      <w:r w:rsidRPr="00B64F1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 w:rsidRPr="00B64F1D">
        <w:rPr>
          <w:sz w:val="28"/>
          <w:szCs w:val="28"/>
        </w:rPr>
        <w:t xml:space="preserve">  по Новгородской  области.</w:t>
      </w:r>
    </w:p>
    <w:p w:rsidR="009C413A" w:rsidRPr="00B64F1D" w:rsidRDefault="009C413A" w:rsidP="00B64F1D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color w:val="1A1A1A"/>
          <w:sz w:val="28"/>
          <w:szCs w:val="28"/>
        </w:rPr>
      </w:pPr>
      <w:r w:rsidRPr="00B64F1D">
        <w:rPr>
          <w:bCs/>
          <w:sz w:val="28"/>
          <w:szCs w:val="28"/>
        </w:rPr>
        <w:t xml:space="preserve">По итогам оценки целесообразности, социальный  налоговый  расход считается целесообразным в случае соответствия хотя бы одному из приведенных обязательных критериев и </w:t>
      </w:r>
      <w:r w:rsidRPr="00B64F1D">
        <w:rPr>
          <w:color w:val="1A1A1A"/>
          <w:sz w:val="28"/>
          <w:szCs w:val="28"/>
        </w:rPr>
        <w:t xml:space="preserve">определяется по формуле:                        </w:t>
      </w:r>
      <w:r w:rsidRPr="00B64F1D">
        <w:rPr>
          <w:b/>
          <w:color w:val="1A1A1A"/>
          <w:sz w:val="28"/>
          <w:szCs w:val="28"/>
        </w:rPr>
        <w:t>ЭФс = Ксц+Квп</w:t>
      </w:r>
      <w:r w:rsidRPr="00B64F1D">
        <w:rPr>
          <w:color w:val="1A1A1A"/>
          <w:sz w:val="28"/>
          <w:szCs w:val="28"/>
        </w:rPr>
        <w:t>,  где:</w:t>
      </w:r>
    </w:p>
    <w:p w:rsidR="009C413A" w:rsidRPr="00B64F1D" w:rsidRDefault="009C413A" w:rsidP="00B64F1D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B64F1D">
        <w:rPr>
          <w:color w:val="1A1A1A"/>
          <w:sz w:val="28"/>
          <w:szCs w:val="28"/>
        </w:rPr>
        <w:t xml:space="preserve">         ЭФс – коэффициент эффективности социальных налоговых расходов;</w:t>
      </w:r>
    </w:p>
    <w:p w:rsidR="009C413A" w:rsidRPr="00B64F1D" w:rsidRDefault="009C413A" w:rsidP="00B64F1D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B64F1D">
        <w:rPr>
          <w:color w:val="1A1A1A"/>
          <w:sz w:val="28"/>
          <w:szCs w:val="28"/>
        </w:rPr>
        <w:t xml:space="preserve">          Ксц – коэффициент соответствия налоговых расходов целям и задачам  муниципальных программ и (или) целям социально-экономической политики    городского поселения,</w:t>
      </w:r>
      <w:r w:rsidRPr="00B64F1D">
        <w:rPr>
          <w:sz w:val="28"/>
          <w:szCs w:val="28"/>
        </w:rPr>
        <w:t xml:space="preserve"> не относящимся к муниципальным программам Шимского городского поселения</w:t>
      </w:r>
      <w:r w:rsidRPr="00B64F1D">
        <w:rPr>
          <w:color w:val="1A1A1A"/>
          <w:sz w:val="28"/>
          <w:szCs w:val="28"/>
        </w:rPr>
        <w:t>;</w:t>
      </w:r>
    </w:p>
    <w:p w:rsidR="009C413A" w:rsidRPr="00B64F1D" w:rsidRDefault="009C413A" w:rsidP="00B64F1D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B64F1D">
        <w:rPr>
          <w:color w:val="1A1A1A"/>
          <w:sz w:val="28"/>
          <w:szCs w:val="28"/>
        </w:rPr>
        <w:t xml:space="preserve">         Квп – коэффициент востребованности плательщиками предоставленных налоговых расходов. </w:t>
      </w:r>
    </w:p>
    <w:p w:rsidR="009C413A" w:rsidRPr="00B64F1D" w:rsidRDefault="009C413A" w:rsidP="00B64F1D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B64F1D">
        <w:rPr>
          <w:color w:val="1A1A1A"/>
          <w:sz w:val="28"/>
          <w:szCs w:val="28"/>
        </w:rPr>
        <w:t xml:space="preserve">        Коэффициенты Ксц, Квп в случае выполнения соответствующих критериев принимаются равными «</w:t>
      </w:r>
      <w:r w:rsidRPr="00B64F1D">
        <w:rPr>
          <w:sz w:val="28"/>
          <w:szCs w:val="28"/>
        </w:rPr>
        <w:t>1»,</w:t>
      </w:r>
      <w:r w:rsidRPr="00B64F1D">
        <w:rPr>
          <w:color w:val="1A1A1A"/>
          <w:sz w:val="28"/>
          <w:szCs w:val="28"/>
        </w:rPr>
        <w:t xml:space="preserve"> в противном случае значение этих коэффициентов принимается равным « 0».</w:t>
      </w:r>
    </w:p>
    <w:p w:rsidR="009C413A" w:rsidRPr="00B64F1D" w:rsidRDefault="009C413A" w:rsidP="00B64F1D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B64F1D">
        <w:rPr>
          <w:color w:val="1A1A1A"/>
          <w:sz w:val="28"/>
          <w:szCs w:val="28"/>
        </w:rPr>
        <w:t xml:space="preserve">        Социальный налоговый расход считается эффективным, если значение коэффициента эффективности социального  налогового  расхода (ЭФс)</w:t>
      </w:r>
      <w:r w:rsidRPr="00B64F1D">
        <w:rPr>
          <w:sz w:val="28"/>
          <w:szCs w:val="28"/>
        </w:rPr>
        <w:t xml:space="preserve"> &gt; 1 или =1.</w:t>
      </w:r>
    </w:p>
    <w:p w:rsidR="009C413A" w:rsidRPr="00B64F1D" w:rsidRDefault="009C413A" w:rsidP="00B64F1D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bCs/>
          <w:sz w:val="28"/>
          <w:szCs w:val="28"/>
        </w:rPr>
      </w:pPr>
      <w:r w:rsidRPr="00B64F1D">
        <w:rPr>
          <w:bCs/>
          <w:sz w:val="28"/>
          <w:szCs w:val="28"/>
        </w:rPr>
        <w:t>В обратном случае куратору надлежит рекомендовать рассматриваемый социальный налоговый расход к отмене либо сформулировать предложения по совершенствованию механизма его действия.</w:t>
      </w:r>
    </w:p>
    <w:p w:rsidR="009C413A" w:rsidRPr="00B64F1D" w:rsidRDefault="009C413A" w:rsidP="00B64F1D">
      <w:pPr>
        <w:widowControl w:val="0"/>
        <w:tabs>
          <w:tab w:val="left" w:pos="1530"/>
          <w:tab w:val="left" w:pos="1785"/>
        </w:tabs>
        <w:autoSpaceDE w:val="0"/>
        <w:autoSpaceDN w:val="0"/>
        <w:adjustRightInd w:val="0"/>
        <w:spacing w:after="200" w:line="276" w:lineRule="auto"/>
        <w:ind w:left="360"/>
        <w:rPr>
          <w:b/>
          <w:sz w:val="28"/>
          <w:szCs w:val="28"/>
        </w:rPr>
      </w:pPr>
      <w:r w:rsidRPr="00B64F1D">
        <w:rPr>
          <w:b/>
          <w:sz w:val="28"/>
          <w:szCs w:val="28"/>
        </w:rPr>
        <w:tab/>
        <w:t>2.2. Оценка результативности налоговых расходов.</w:t>
      </w:r>
    </w:p>
    <w:p w:rsidR="009C413A" w:rsidRPr="00B64F1D" w:rsidRDefault="009C413A" w:rsidP="00B64F1D">
      <w:pPr>
        <w:widowControl w:val="0"/>
        <w:autoSpaceDE w:val="0"/>
        <w:autoSpaceDN w:val="0"/>
        <w:spacing w:before="220" w:line="276" w:lineRule="auto"/>
        <w:ind w:firstLine="539"/>
        <w:contextualSpacing/>
        <w:jc w:val="both"/>
        <w:rPr>
          <w:i/>
          <w:sz w:val="28"/>
          <w:szCs w:val="28"/>
          <w:u w:val="single"/>
        </w:rPr>
      </w:pPr>
      <w:r w:rsidRPr="00B64F1D">
        <w:rPr>
          <w:i/>
          <w:sz w:val="28"/>
          <w:szCs w:val="28"/>
          <w:u w:val="single"/>
        </w:rPr>
        <w:t>*Оценка вклада.</w:t>
      </w:r>
    </w:p>
    <w:p w:rsidR="009C413A" w:rsidRPr="00B64F1D" w:rsidRDefault="009C413A" w:rsidP="00B64F1D">
      <w:pPr>
        <w:widowControl w:val="0"/>
        <w:autoSpaceDE w:val="0"/>
        <w:autoSpaceDN w:val="0"/>
        <w:spacing w:before="220" w:line="276" w:lineRule="auto"/>
        <w:ind w:firstLine="539"/>
        <w:contextualSpacing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</w:t>
      </w:r>
      <w:r>
        <w:rPr>
          <w:sz w:val="28"/>
          <w:szCs w:val="28"/>
        </w:rPr>
        <w:t>экономической политики Медведского сельского</w:t>
      </w:r>
      <w:r w:rsidRPr="00B64F1D">
        <w:rPr>
          <w:sz w:val="28"/>
          <w:szCs w:val="28"/>
        </w:rPr>
        <w:t xml:space="preserve"> поселения, либо иной показатель (индикатор), на значение которого оказывают влияние налоговые расходы (далее – целевой показатель). </w:t>
      </w:r>
    </w:p>
    <w:p w:rsidR="009C413A" w:rsidRPr="00B64F1D" w:rsidRDefault="009C413A" w:rsidP="00B64F1D">
      <w:pPr>
        <w:widowControl w:val="0"/>
        <w:autoSpaceDE w:val="0"/>
        <w:autoSpaceDN w:val="0"/>
        <w:spacing w:before="220" w:line="276" w:lineRule="auto"/>
        <w:ind w:firstLine="539"/>
        <w:contextualSpacing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 Под целевым показателем понимается показатель, количественно </w:t>
      </w:r>
      <w:r w:rsidRPr="00B64F1D">
        <w:rPr>
          <w:sz w:val="28"/>
          <w:szCs w:val="28"/>
        </w:rPr>
        <w:lastRenderedPageBreak/>
        <w:t>характеризующий достижение цели (целей) муниципальной программы и (или) социа</w:t>
      </w:r>
      <w:r>
        <w:rPr>
          <w:sz w:val="28"/>
          <w:szCs w:val="28"/>
        </w:rPr>
        <w:t>льно-экономической политики Медведского сельского</w:t>
      </w:r>
      <w:r w:rsidRPr="00B64F1D">
        <w:rPr>
          <w:sz w:val="28"/>
          <w:szCs w:val="28"/>
        </w:rPr>
        <w:t xml:space="preserve"> поселения, которому (которым) соответствует налоговый расход. </w:t>
      </w:r>
    </w:p>
    <w:p w:rsidR="009C413A" w:rsidRPr="00B64F1D" w:rsidRDefault="009C413A" w:rsidP="00B64F1D">
      <w:pPr>
        <w:widowControl w:val="0"/>
        <w:autoSpaceDE w:val="0"/>
        <w:autoSpaceDN w:val="0"/>
        <w:spacing w:before="220" w:line="276" w:lineRule="auto"/>
        <w:ind w:firstLine="539"/>
        <w:contextualSpacing/>
        <w:jc w:val="both"/>
        <w:rPr>
          <w:color w:val="282828"/>
          <w:sz w:val="28"/>
          <w:szCs w:val="28"/>
          <w:shd w:val="clear" w:color="auto" w:fill="FFFFFF"/>
        </w:rPr>
      </w:pPr>
      <w:r w:rsidRPr="00B64F1D">
        <w:rPr>
          <w:sz w:val="28"/>
          <w:szCs w:val="28"/>
        </w:rPr>
        <w:t xml:space="preserve">Целевой показатель должен отражать специфику налогового расхода, </w:t>
      </w:r>
      <w:r w:rsidRPr="00B64F1D">
        <w:rPr>
          <w:color w:val="222222"/>
          <w:sz w:val="28"/>
          <w:szCs w:val="28"/>
          <w:shd w:val="clear" w:color="auto" w:fill="FFFFFF"/>
        </w:rPr>
        <w:t>соответствовать показателю или ожидаемому результату муниципальной программы или иного документа стратегического планирования, содержащего цель социально-</w:t>
      </w:r>
      <w:r>
        <w:rPr>
          <w:color w:val="222222"/>
          <w:sz w:val="28"/>
          <w:szCs w:val="28"/>
          <w:shd w:val="clear" w:color="auto" w:fill="FFFFFF"/>
        </w:rPr>
        <w:t>экономической политики Медведского сельского</w:t>
      </w:r>
      <w:r w:rsidRPr="00B64F1D">
        <w:rPr>
          <w:color w:val="222222"/>
          <w:sz w:val="28"/>
          <w:szCs w:val="28"/>
          <w:shd w:val="clear" w:color="auto" w:fill="FFFFFF"/>
        </w:rPr>
        <w:t xml:space="preserve"> поселения, которой должен соответствовать налоговый расход</w:t>
      </w:r>
      <w:r w:rsidRPr="00B64F1D">
        <w:rPr>
          <w:sz w:val="28"/>
          <w:szCs w:val="28"/>
        </w:rPr>
        <w:t>.</w:t>
      </w:r>
    </w:p>
    <w:p w:rsidR="009C413A" w:rsidRPr="00B64F1D" w:rsidRDefault="009C413A" w:rsidP="00B64F1D">
      <w:pPr>
        <w:widowControl w:val="0"/>
        <w:autoSpaceDE w:val="0"/>
        <w:autoSpaceDN w:val="0"/>
        <w:spacing w:line="276" w:lineRule="auto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B64F1D">
        <w:rPr>
          <w:sz w:val="28"/>
          <w:szCs w:val="28"/>
        </w:rPr>
        <w:t>В случае, если налоговый расход не оказывает существенного влияния на изменение показателей, непосредственно содержащихся в муниципальных  программах и (или) иных документах стратегического планирования, то  для оценки вклада могут быть использованы иные показатели, которые будут характеризовать достижение цели муниципальной программы или целей социально-экономичес</w:t>
      </w:r>
      <w:r>
        <w:rPr>
          <w:sz w:val="28"/>
          <w:szCs w:val="28"/>
        </w:rPr>
        <w:t>кого развития Медведского сельского</w:t>
      </w:r>
      <w:r w:rsidRPr="00B64F1D">
        <w:rPr>
          <w:sz w:val="28"/>
          <w:szCs w:val="28"/>
        </w:rPr>
        <w:t xml:space="preserve"> поселения, не содержащиеся в документах стратегического планирования, которые характеризуют достижение цели, на  которые направлен данный налоговый расход.</w:t>
      </w:r>
    </w:p>
    <w:p w:rsidR="009C413A" w:rsidRPr="00B64F1D" w:rsidRDefault="009C413A" w:rsidP="00B64F1D">
      <w:pPr>
        <w:widowControl w:val="0"/>
        <w:autoSpaceDE w:val="0"/>
        <w:autoSpaceDN w:val="0"/>
        <w:spacing w:line="276" w:lineRule="auto"/>
        <w:ind w:firstLine="540"/>
        <w:jc w:val="both"/>
        <w:rPr>
          <w:color w:val="282828"/>
          <w:sz w:val="28"/>
          <w:szCs w:val="28"/>
          <w:shd w:val="clear" w:color="auto" w:fill="FFFFFF"/>
        </w:rPr>
      </w:pPr>
      <w:r w:rsidRPr="00B64F1D">
        <w:rPr>
          <w:sz w:val="28"/>
          <w:szCs w:val="28"/>
        </w:rPr>
        <w:t>Оценке подлежит вклад, предусмотренный для плательщиков налоговых расходов в изменение значения целевого показателя, который рассчитывается как разница между фактическим значением указанного целевого показателя с учетом налоговой льготы и расчетным значением указанного показателя в случае отсутствия налоговой льготы.</w:t>
      </w:r>
    </w:p>
    <w:p w:rsidR="009C413A" w:rsidRPr="00B64F1D" w:rsidRDefault="009C413A" w:rsidP="00B64F1D">
      <w:pPr>
        <w:shd w:val="clear" w:color="auto" w:fill="FFFFFF"/>
        <w:spacing w:after="180" w:line="276" w:lineRule="auto"/>
        <w:jc w:val="both"/>
        <w:rPr>
          <w:color w:val="1E1D1E"/>
          <w:sz w:val="28"/>
          <w:szCs w:val="28"/>
        </w:rPr>
      </w:pPr>
      <w:r w:rsidRPr="00B64F1D">
        <w:rPr>
          <w:color w:val="1E1D1E"/>
          <w:sz w:val="28"/>
          <w:szCs w:val="28"/>
        </w:rPr>
        <w:t xml:space="preserve">       Оценка вклада налоговой льготы </w:t>
      </w:r>
      <w:r w:rsidRPr="00B64F1D">
        <w:rPr>
          <w:b/>
          <w:color w:val="1E1D1E"/>
          <w:sz w:val="28"/>
          <w:szCs w:val="28"/>
        </w:rPr>
        <w:t>(Овклад),</w:t>
      </w:r>
      <w:r w:rsidRPr="00B64F1D">
        <w:rPr>
          <w:color w:val="1E1D1E"/>
          <w:sz w:val="28"/>
          <w:szCs w:val="28"/>
        </w:rPr>
        <w:t xml:space="preserve"> обуславливающей налоговый расход, в изменение значения показателя (индикатора) достижения целей муниципальной программы и (или) целей социально</w:t>
      </w:r>
      <w:r>
        <w:rPr>
          <w:color w:val="1E1D1E"/>
          <w:sz w:val="28"/>
          <w:szCs w:val="28"/>
        </w:rPr>
        <w:t>-экономической политики Медведского сельского</w:t>
      </w:r>
      <w:r w:rsidRPr="00B64F1D">
        <w:rPr>
          <w:color w:val="1E1D1E"/>
          <w:sz w:val="28"/>
          <w:szCs w:val="28"/>
        </w:rPr>
        <w:t xml:space="preserve"> поселения, как разница между значением указанного показателя (индикатора) с учетом льгот и значением указанного показателя (индикатора) без учета льгот и рассчитывается по формуле:</w:t>
      </w:r>
    </w:p>
    <w:p w:rsidR="009C413A" w:rsidRPr="00B64F1D" w:rsidRDefault="009C413A" w:rsidP="00B64F1D">
      <w:pPr>
        <w:shd w:val="clear" w:color="auto" w:fill="FFFFFF"/>
        <w:spacing w:after="180" w:line="276" w:lineRule="auto"/>
        <w:jc w:val="both"/>
        <w:rPr>
          <w:color w:val="1E1D1E"/>
          <w:sz w:val="28"/>
          <w:szCs w:val="28"/>
        </w:rPr>
      </w:pPr>
      <w:r w:rsidRPr="00B64F1D">
        <w:rPr>
          <w:b/>
          <w:color w:val="1E1D1E"/>
          <w:sz w:val="28"/>
          <w:szCs w:val="28"/>
        </w:rPr>
        <w:t>Овклад = Пс/л-Пбез/л</w:t>
      </w:r>
      <w:r w:rsidRPr="00B64F1D">
        <w:rPr>
          <w:color w:val="1E1D1E"/>
          <w:sz w:val="28"/>
          <w:szCs w:val="28"/>
        </w:rPr>
        <w:t>, где:</w:t>
      </w:r>
    </w:p>
    <w:p w:rsidR="009C413A" w:rsidRPr="00B64F1D" w:rsidRDefault="009C413A" w:rsidP="00B64F1D">
      <w:pPr>
        <w:shd w:val="clear" w:color="auto" w:fill="FFFFFF"/>
        <w:spacing w:line="276" w:lineRule="auto"/>
        <w:jc w:val="both"/>
        <w:rPr>
          <w:color w:val="1E1D1E"/>
          <w:sz w:val="28"/>
          <w:szCs w:val="28"/>
        </w:rPr>
      </w:pPr>
      <w:r w:rsidRPr="00B64F1D">
        <w:rPr>
          <w:color w:val="1E1D1E"/>
          <w:sz w:val="28"/>
          <w:szCs w:val="28"/>
        </w:rPr>
        <w:t>Пс/л – значение показателя (индикатора) достижения целей в отчетном году с учетом льготы;</w:t>
      </w:r>
    </w:p>
    <w:p w:rsidR="009C413A" w:rsidRPr="00B64F1D" w:rsidRDefault="009C413A" w:rsidP="00B64F1D">
      <w:pPr>
        <w:shd w:val="clear" w:color="auto" w:fill="FFFFFF"/>
        <w:spacing w:line="276" w:lineRule="auto"/>
        <w:jc w:val="both"/>
        <w:rPr>
          <w:color w:val="1E1D1E"/>
          <w:sz w:val="28"/>
          <w:szCs w:val="28"/>
        </w:rPr>
      </w:pPr>
      <w:r w:rsidRPr="00B64F1D">
        <w:rPr>
          <w:color w:val="1E1D1E"/>
          <w:sz w:val="28"/>
          <w:szCs w:val="28"/>
        </w:rPr>
        <w:t>Пбез/л – значение показателя (индикатора) достижения целей в отчетном году без учета применения льгот.</w:t>
      </w:r>
    </w:p>
    <w:p w:rsidR="009C413A" w:rsidRPr="00B64F1D" w:rsidRDefault="009C413A" w:rsidP="00B64F1D">
      <w:pPr>
        <w:shd w:val="clear" w:color="auto" w:fill="FFFFFF"/>
        <w:spacing w:after="180" w:line="276" w:lineRule="auto"/>
        <w:jc w:val="both"/>
        <w:rPr>
          <w:color w:val="1E1D1E"/>
          <w:sz w:val="28"/>
          <w:szCs w:val="28"/>
        </w:rPr>
      </w:pPr>
      <w:r w:rsidRPr="00B64F1D">
        <w:rPr>
          <w:color w:val="1E1D1E"/>
          <w:sz w:val="28"/>
          <w:szCs w:val="28"/>
        </w:rPr>
        <w:t>Если Овклад &gt; 0 то льгота считается эффективной, при значении Овклад &lt; 0 или Овклад = 0, то льгота считается неэффективной.</w:t>
      </w:r>
    </w:p>
    <w:p w:rsidR="009C413A" w:rsidRPr="00B64F1D" w:rsidRDefault="009C413A" w:rsidP="00B64F1D">
      <w:pPr>
        <w:widowControl w:val="0"/>
        <w:autoSpaceDE w:val="0"/>
        <w:autoSpaceDN w:val="0"/>
        <w:spacing w:before="220" w:line="276" w:lineRule="auto"/>
        <w:ind w:firstLine="539"/>
        <w:contextualSpacing/>
        <w:jc w:val="both"/>
        <w:rPr>
          <w:sz w:val="28"/>
          <w:szCs w:val="28"/>
        </w:rPr>
      </w:pPr>
      <w:r w:rsidRPr="00B64F1D">
        <w:rPr>
          <w:i/>
          <w:sz w:val="28"/>
          <w:szCs w:val="28"/>
          <w:u w:val="single"/>
        </w:rPr>
        <w:t>*Оценка бюджетной эффективности</w:t>
      </w:r>
      <w:r w:rsidRPr="00B64F1D">
        <w:rPr>
          <w:sz w:val="28"/>
          <w:szCs w:val="28"/>
        </w:rPr>
        <w:t>.</w:t>
      </w:r>
    </w:p>
    <w:p w:rsidR="009C413A" w:rsidRPr="00B64F1D" w:rsidRDefault="009C413A" w:rsidP="00B64F1D">
      <w:pPr>
        <w:widowControl w:val="0"/>
        <w:autoSpaceDE w:val="0"/>
        <w:autoSpaceDN w:val="0"/>
        <w:spacing w:before="220" w:line="276" w:lineRule="auto"/>
        <w:ind w:firstLine="540"/>
        <w:jc w:val="both"/>
        <w:rPr>
          <w:color w:val="1E1D1E"/>
          <w:sz w:val="28"/>
          <w:szCs w:val="28"/>
        </w:rPr>
      </w:pPr>
      <w:r w:rsidRPr="00B64F1D">
        <w:rPr>
          <w:color w:val="1E1D1E"/>
          <w:sz w:val="28"/>
          <w:szCs w:val="28"/>
        </w:rPr>
        <w:t xml:space="preserve">  Оценка бюджетной эффективности является составным элементом оценки результативности налоговых расходов.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b/>
          <w:sz w:val="28"/>
          <w:szCs w:val="28"/>
          <w:highlight w:val="yellow"/>
        </w:rPr>
      </w:pPr>
      <w:r w:rsidRPr="00B64F1D">
        <w:rPr>
          <w:sz w:val="28"/>
          <w:szCs w:val="28"/>
        </w:rPr>
        <w:lastRenderedPageBreak/>
        <w:t>В целях проведения оценки бюджетной эффективности  осуществляется сравнительный анализ результативности предоставления налоговых льгот и результативности применения альтернативных механизмов достижения целей программных документов стратегического планирования. В качестве альтернативных механизмов может учитываться предоставление субсидий или иных форм непосредственной финансовой поддержки  соответствующих  категорий налогоплательщиков за счет средств местного бюджета.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При оценке следует учитывать, что налоговый расход должен оказывать прямое или косвенное влияние на достижение целей муниципальных программ  и (или) целей социально</w:t>
      </w:r>
      <w:r>
        <w:rPr>
          <w:sz w:val="28"/>
          <w:szCs w:val="28"/>
        </w:rPr>
        <w:t>-экономической политики Медведского сельского</w:t>
      </w:r>
      <w:r w:rsidRPr="00B64F1D">
        <w:rPr>
          <w:sz w:val="28"/>
          <w:szCs w:val="28"/>
        </w:rPr>
        <w:t xml:space="preserve"> поселения.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color w:val="282828"/>
          <w:sz w:val="28"/>
          <w:szCs w:val="28"/>
          <w:shd w:val="clear" w:color="auto" w:fill="FFFFFF"/>
        </w:rPr>
      </w:pPr>
      <w:r w:rsidRPr="00B64F1D">
        <w:rPr>
          <w:color w:val="282828"/>
          <w:sz w:val="28"/>
          <w:szCs w:val="28"/>
          <w:shd w:val="clear" w:color="auto" w:fill="FFFFFF"/>
        </w:rPr>
        <w:t>Под  прямой взаимосвязью между  социальными налоговыми расходами и целями социально-экономической политики  понимается, что налоговые расходы оказывают непосредственное влияние на достижение целей социально</w:t>
      </w:r>
      <w:r>
        <w:rPr>
          <w:color w:val="282828"/>
          <w:sz w:val="28"/>
          <w:szCs w:val="28"/>
          <w:shd w:val="clear" w:color="auto" w:fill="FFFFFF"/>
        </w:rPr>
        <w:t>-экономической политики Медведского  сельского</w:t>
      </w:r>
      <w:r w:rsidRPr="00B64F1D">
        <w:rPr>
          <w:color w:val="282828"/>
          <w:sz w:val="28"/>
          <w:szCs w:val="28"/>
          <w:shd w:val="clear" w:color="auto" w:fill="FFFFFF"/>
        </w:rPr>
        <w:t xml:space="preserve"> поселения. 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color w:val="282828"/>
          <w:sz w:val="28"/>
          <w:szCs w:val="28"/>
          <w:shd w:val="clear" w:color="auto" w:fill="FFFFFF"/>
        </w:rPr>
        <w:t>Под косвенной взаимосвязью между социальными налоговыми расходами и целями социально-экономической политики понимается, что налоговые расходы обусловливают или способствуют возникновению обстоятельств, оказывающих влияние на достижение целей социально</w:t>
      </w:r>
      <w:r>
        <w:rPr>
          <w:color w:val="282828"/>
          <w:sz w:val="28"/>
          <w:szCs w:val="28"/>
          <w:shd w:val="clear" w:color="auto" w:fill="FFFFFF"/>
        </w:rPr>
        <w:t>-экономической политики Медведского сельского</w:t>
      </w:r>
      <w:r w:rsidRPr="00B64F1D">
        <w:rPr>
          <w:color w:val="282828"/>
          <w:sz w:val="28"/>
          <w:szCs w:val="28"/>
          <w:shd w:val="clear" w:color="auto" w:fill="FFFFFF"/>
        </w:rPr>
        <w:t xml:space="preserve"> поселения.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color w:val="282828"/>
          <w:sz w:val="28"/>
          <w:szCs w:val="28"/>
          <w:shd w:val="clear" w:color="auto" w:fill="FFFFFF"/>
        </w:rPr>
      </w:pPr>
      <w:r w:rsidRPr="00B64F1D">
        <w:rPr>
          <w:color w:val="282828"/>
          <w:sz w:val="28"/>
          <w:szCs w:val="28"/>
          <w:shd w:val="clear" w:color="auto" w:fill="FFFFFF"/>
        </w:rPr>
        <w:t xml:space="preserve">Значение показателя (индикатора) соответствия социальных налоговых расходов целям социально-экономической политики, устанавливается </w:t>
      </w:r>
      <w:r w:rsidRPr="00B64F1D">
        <w:rPr>
          <w:b/>
          <w:color w:val="282828"/>
          <w:sz w:val="28"/>
          <w:szCs w:val="28"/>
          <w:shd w:val="clear" w:color="auto" w:fill="FFFFFF"/>
        </w:rPr>
        <w:t>«Да»,</w:t>
      </w:r>
      <w:r w:rsidRPr="00B64F1D">
        <w:rPr>
          <w:color w:val="282828"/>
          <w:sz w:val="28"/>
          <w:szCs w:val="28"/>
          <w:shd w:val="clear" w:color="auto" w:fill="FFFFFF"/>
        </w:rPr>
        <w:t xml:space="preserve"> если установлена прямая или косвенная взаимосвязь между социальными налоговыми расходами и целями социально-экономической политики городского поселения, в обратном случае в значение показателя устанавливается «</w:t>
      </w:r>
      <w:r w:rsidRPr="00B64F1D">
        <w:rPr>
          <w:b/>
          <w:color w:val="282828"/>
          <w:sz w:val="28"/>
          <w:szCs w:val="28"/>
          <w:shd w:val="clear" w:color="auto" w:fill="FFFFFF"/>
        </w:rPr>
        <w:t>Нет»</w:t>
      </w:r>
      <w:r w:rsidRPr="00B64F1D">
        <w:rPr>
          <w:color w:val="282828"/>
          <w:sz w:val="28"/>
          <w:szCs w:val="28"/>
          <w:shd w:val="clear" w:color="auto" w:fill="FFFFFF"/>
        </w:rPr>
        <w:t xml:space="preserve">.       </w:t>
      </w:r>
    </w:p>
    <w:p w:rsidR="009C413A" w:rsidRPr="00B64F1D" w:rsidRDefault="009C413A" w:rsidP="00B64F1D">
      <w:pPr>
        <w:widowControl w:val="0"/>
        <w:autoSpaceDE w:val="0"/>
        <w:autoSpaceDN w:val="0"/>
        <w:spacing w:before="220" w:line="276" w:lineRule="auto"/>
        <w:ind w:firstLine="540"/>
        <w:jc w:val="both"/>
        <w:rPr>
          <w:sz w:val="28"/>
          <w:szCs w:val="28"/>
          <w:highlight w:val="green"/>
        </w:rPr>
      </w:pPr>
      <w:r w:rsidRPr="00B64F1D">
        <w:rPr>
          <w:sz w:val="28"/>
          <w:szCs w:val="28"/>
        </w:rPr>
        <w:t>Конечной целью социальных налоговых расходов является поддержка населения.</w:t>
      </w:r>
    </w:p>
    <w:p w:rsidR="009C413A" w:rsidRPr="00B64F1D" w:rsidRDefault="009C413A" w:rsidP="00B64F1D">
      <w:pPr>
        <w:widowControl w:val="0"/>
        <w:autoSpaceDE w:val="0"/>
        <w:autoSpaceDN w:val="0"/>
        <w:spacing w:before="220" w:line="276" w:lineRule="auto"/>
        <w:ind w:firstLine="540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При условии если социальный налоговый расход целесообразен и результативен, то он  является эффективным. При невыполнении двух приведенных условий социальный  налоговый расход признается неэффективным.</w:t>
      </w:r>
    </w:p>
    <w:p w:rsidR="009C413A" w:rsidRDefault="009C413A" w:rsidP="00B64F1D">
      <w:pPr>
        <w:spacing w:line="276" w:lineRule="auto"/>
        <w:ind w:firstLine="851"/>
        <w:jc w:val="center"/>
        <w:rPr>
          <w:sz w:val="28"/>
          <w:szCs w:val="28"/>
          <w:u w:val="single"/>
        </w:rPr>
      </w:pPr>
    </w:p>
    <w:p w:rsidR="009C413A" w:rsidRDefault="009C413A" w:rsidP="00B64F1D">
      <w:pPr>
        <w:spacing w:line="276" w:lineRule="auto"/>
        <w:ind w:firstLine="851"/>
        <w:jc w:val="center"/>
        <w:rPr>
          <w:sz w:val="28"/>
          <w:szCs w:val="28"/>
          <w:u w:val="single"/>
        </w:rPr>
      </w:pPr>
    </w:p>
    <w:p w:rsidR="009C413A" w:rsidRPr="00B64F1D" w:rsidRDefault="009C413A" w:rsidP="00B64F1D">
      <w:pPr>
        <w:spacing w:line="276" w:lineRule="auto"/>
        <w:ind w:firstLine="851"/>
        <w:jc w:val="center"/>
        <w:rPr>
          <w:sz w:val="28"/>
          <w:szCs w:val="28"/>
          <w:u w:val="single"/>
        </w:rPr>
      </w:pPr>
    </w:p>
    <w:p w:rsidR="006B6386" w:rsidRDefault="006B6386" w:rsidP="00B64F1D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8"/>
          <w:szCs w:val="28"/>
        </w:rPr>
      </w:pPr>
    </w:p>
    <w:p w:rsidR="006B6386" w:rsidRDefault="006B6386" w:rsidP="00B64F1D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8"/>
          <w:szCs w:val="28"/>
        </w:rPr>
      </w:pPr>
    </w:p>
    <w:p w:rsidR="006B6386" w:rsidRDefault="006B6386" w:rsidP="00B64F1D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8"/>
          <w:szCs w:val="28"/>
        </w:rPr>
      </w:pPr>
    </w:p>
    <w:p w:rsidR="006B6386" w:rsidRDefault="006B6386" w:rsidP="00B64F1D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8"/>
          <w:szCs w:val="28"/>
        </w:rPr>
      </w:pPr>
    </w:p>
    <w:p w:rsidR="009C413A" w:rsidRPr="00B64F1D" w:rsidRDefault="009C413A" w:rsidP="00B64F1D">
      <w:pPr>
        <w:widowControl w:val="0"/>
        <w:autoSpaceDE w:val="0"/>
        <w:autoSpaceDN w:val="0"/>
        <w:spacing w:line="276" w:lineRule="auto"/>
        <w:jc w:val="center"/>
        <w:outlineLvl w:val="2"/>
        <w:rPr>
          <w:b/>
          <w:sz w:val="28"/>
          <w:szCs w:val="28"/>
        </w:rPr>
      </w:pPr>
      <w:r w:rsidRPr="00B64F1D">
        <w:rPr>
          <w:b/>
          <w:sz w:val="28"/>
          <w:szCs w:val="28"/>
        </w:rPr>
        <w:t>3. Оценка эффективности технических (финансовых) налоговых</w:t>
      </w:r>
    </w:p>
    <w:p w:rsidR="009C413A" w:rsidRPr="00B64F1D" w:rsidRDefault="009C413A" w:rsidP="00B64F1D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B64F1D">
        <w:rPr>
          <w:b/>
          <w:sz w:val="28"/>
          <w:szCs w:val="28"/>
        </w:rPr>
        <w:t xml:space="preserve">расходов </w:t>
      </w:r>
    </w:p>
    <w:p w:rsidR="009C413A" w:rsidRPr="00B64F1D" w:rsidRDefault="009C413A" w:rsidP="00B64F1D">
      <w:pPr>
        <w:widowControl w:val="0"/>
        <w:tabs>
          <w:tab w:val="left" w:pos="567"/>
        </w:tabs>
        <w:autoSpaceDE w:val="0"/>
        <w:autoSpaceDN w:val="0"/>
        <w:adjustRightInd w:val="0"/>
        <w:spacing w:after="200" w:line="276" w:lineRule="auto"/>
        <w:ind w:left="360"/>
        <w:jc w:val="center"/>
        <w:rPr>
          <w:b/>
          <w:sz w:val="28"/>
          <w:szCs w:val="28"/>
        </w:rPr>
      </w:pPr>
      <w:r w:rsidRPr="00B64F1D">
        <w:rPr>
          <w:b/>
          <w:sz w:val="28"/>
          <w:szCs w:val="28"/>
        </w:rPr>
        <w:t>3.1.Оценка целесообразности налоговых расходов.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B64F1D">
        <w:rPr>
          <w:i/>
          <w:sz w:val="28"/>
          <w:szCs w:val="28"/>
          <w:u w:val="single"/>
        </w:rPr>
        <w:t>*Соответствие налоговых расходов целям  муниципальных  программ и (или) социально-экономической политики</w:t>
      </w:r>
      <w:r>
        <w:rPr>
          <w:i/>
          <w:sz w:val="28"/>
          <w:szCs w:val="28"/>
          <w:u w:val="single"/>
        </w:rPr>
        <w:t xml:space="preserve"> Медведского сельского</w:t>
      </w:r>
      <w:r w:rsidRPr="00B64F1D">
        <w:rPr>
          <w:i/>
          <w:sz w:val="28"/>
          <w:szCs w:val="28"/>
          <w:u w:val="single"/>
        </w:rPr>
        <w:t xml:space="preserve"> поселения. </w:t>
      </w:r>
    </w:p>
    <w:p w:rsidR="009C413A" w:rsidRPr="00B64F1D" w:rsidRDefault="009C413A" w:rsidP="00B64F1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К техническим (финансовым) налоговым расходам относятся налоговые расходы, сущность которых заключается в уменьшении расходов налогоплательщиков, финансовое обеспечение которых осуществляется в полном объеме или ч</w:t>
      </w:r>
      <w:r>
        <w:rPr>
          <w:sz w:val="28"/>
          <w:szCs w:val="28"/>
        </w:rPr>
        <w:t>астично за счет бюджета Медведского сельского</w:t>
      </w:r>
      <w:r w:rsidRPr="00B64F1D">
        <w:rPr>
          <w:sz w:val="28"/>
          <w:szCs w:val="28"/>
        </w:rPr>
        <w:t xml:space="preserve"> поселения.</w:t>
      </w:r>
    </w:p>
    <w:p w:rsidR="009C413A" w:rsidRPr="00B64F1D" w:rsidRDefault="009C413A" w:rsidP="00B64F1D">
      <w:pPr>
        <w:spacing w:line="276" w:lineRule="auto"/>
        <w:ind w:firstLine="567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Цель предоставления налоговых расходов - освобождение от уплаты налога с целью исключения встречных финансовых потоков, оптимизации бюджетных расходов.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64F1D">
        <w:rPr>
          <w:sz w:val="28"/>
          <w:szCs w:val="28"/>
        </w:rPr>
        <w:t>Указанные цели направлены на реализацию мероприятий по достижению целей и задач социально-э</w:t>
      </w:r>
      <w:r>
        <w:rPr>
          <w:sz w:val="28"/>
          <w:szCs w:val="28"/>
        </w:rPr>
        <w:t>кономической политики  Медведского сельского</w:t>
      </w:r>
      <w:r w:rsidRPr="00B64F1D">
        <w:rPr>
          <w:sz w:val="28"/>
          <w:szCs w:val="28"/>
        </w:rPr>
        <w:t xml:space="preserve"> поселения  и могут быть признаны соответствующим целям стратегии.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color w:val="483B3F"/>
          <w:sz w:val="28"/>
          <w:szCs w:val="28"/>
          <w:shd w:val="clear" w:color="auto" w:fill="FFFFFF"/>
        </w:rPr>
      </w:pPr>
      <w:r w:rsidRPr="00B64F1D">
        <w:rPr>
          <w:color w:val="483B3F"/>
          <w:sz w:val="28"/>
          <w:szCs w:val="28"/>
          <w:shd w:val="clear" w:color="auto" w:fill="FFFFFF"/>
        </w:rPr>
        <w:t>По результатам оценки соответствия налогового расхода целям муниципальной программы, и (или) целям социально</w:t>
      </w:r>
      <w:r>
        <w:rPr>
          <w:color w:val="483B3F"/>
          <w:sz w:val="28"/>
          <w:szCs w:val="28"/>
          <w:shd w:val="clear" w:color="auto" w:fill="FFFFFF"/>
        </w:rPr>
        <w:t>-экономической политики Медведского сельского</w:t>
      </w:r>
      <w:r w:rsidRPr="00B64F1D">
        <w:rPr>
          <w:color w:val="483B3F"/>
          <w:sz w:val="28"/>
          <w:szCs w:val="28"/>
          <w:shd w:val="clear" w:color="auto" w:fill="FFFFFF"/>
        </w:rPr>
        <w:t xml:space="preserve">  поселения делается вывод:                     «соответствует» - при соответствии налогового расхода;                                                «не соответствует» - в случае несоответствия налогового расхода.                                                                              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i/>
          <w:sz w:val="28"/>
          <w:szCs w:val="28"/>
          <w:u w:val="single"/>
        </w:rPr>
      </w:pPr>
      <w:r w:rsidRPr="00B64F1D">
        <w:rPr>
          <w:i/>
          <w:sz w:val="28"/>
          <w:szCs w:val="28"/>
          <w:u w:val="single"/>
        </w:rPr>
        <w:t>*Оценка востребованности плательщиками предоставленных налоговых расходов.</w:t>
      </w:r>
    </w:p>
    <w:p w:rsidR="009C413A" w:rsidRPr="00B64F1D" w:rsidRDefault="009C413A" w:rsidP="00B64F1D">
      <w:pPr>
        <w:widowControl w:val="0"/>
        <w:autoSpaceDE w:val="0"/>
        <w:autoSpaceDN w:val="0"/>
        <w:adjustRightInd w:val="0"/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Востребованность плательщиками предоставленного налогового расхода характеризуется соотношением численности плательщиков, воспользовавшихся правом на применение налоговых расходов,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9C413A" w:rsidRPr="00B64F1D" w:rsidRDefault="009C413A" w:rsidP="00B64F1D">
      <w:pPr>
        <w:spacing w:after="200"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Доля плательщиков, воспользовавшихся налоговым расходом, в общем объеме плательщиков (Днп, %) определяется по следующей формуле:</w:t>
      </w:r>
    </w:p>
    <w:p w:rsidR="009C413A" w:rsidRPr="00B64F1D" w:rsidRDefault="009C413A" w:rsidP="00B64F1D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1F4466">
        <w:rPr>
          <w:b/>
          <w:sz w:val="28"/>
          <w:szCs w:val="28"/>
        </w:rPr>
        <w:t>Днп = (Кл</w:t>
      </w:r>
      <w:r w:rsidRPr="001F4466">
        <w:rPr>
          <w:b/>
          <w:sz w:val="28"/>
          <w:szCs w:val="28"/>
          <w:vertAlign w:val="subscript"/>
          <w:lang w:val="en-US"/>
        </w:rPr>
        <w:t>i</w:t>
      </w:r>
      <w:r w:rsidRPr="001F4466">
        <w:rPr>
          <w:b/>
          <w:sz w:val="28"/>
          <w:szCs w:val="28"/>
          <w:vertAlign w:val="subscript"/>
        </w:rPr>
        <w:t xml:space="preserve">-4 </w:t>
      </w:r>
      <w:r w:rsidRPr="001F4466">
        <w:rPr>
          <w:b/>
          <w:sz w:val="28"/>
          <w:szCs w:val="28"/>
        </w:rPr>
        <w:t>+ Кл</w:t>
      </w:r>
      <w:r w:rsidRPr="001F4466">
        <w:rPr>
          <w:b/>
          <w:sz w:val="28"/>
          <w:szCs w:val="28"/>
          <w:vertAlign w:val="subscript"/>
          <w:lang w:val="en-US"/>
        </w:rPr>
        <w:t>i</w:t>
      </w:r>
      <w:r w:rsidRPr="001F4466">
        <w:rPr>
          <w:b/>
          <w:sz w:val="28"/>
          <w:szCs w:val="28"/>
          <w:vertAlign w:val="subscript"/>
        </w:rPr>
        <w:t xml:space="preserve">-3 </w:t>
      </w:r>
      <w:r w:rsidRPr="001F4466">
        <w:rPr>
          <w:b/>
          <w:sz w:val="28"/>
          <w:szCs w:val="28"/>
        </w:rPr>
        <w:t>+ Кл</w:t>
      </w:r>
      <w:r w:rsidRPr="001F4466">
        <w:rPr>
          <w:b/>
          <w:sz w:val="28"/>
          <w:szCs w:val="28"/>
          <w:vertAlign w:val="subscript"/>
          <w:lang w:val="en-US"/>
        </w:rPr>
        <w:t>i</w:t>
      </w:r>
      <w:r w:rsidRPr="001F4466">
        <w:rPr>
          <w:b/>
          <w:sz w:val="28"/>
          <w:szCs w:val="28"/>
          <w:vertAlign w:val="subscript"/>
        </w:rPr>
        <w:t xml:space="preserve">-2 </w:t>
      </w:r>
      <w:r w:rsidRPr="001F4466">
        <w:rPr>
          <w:b/>
          <w:sz w:val="28"/>
          <w:szCs w:val="28"/>
        </w:rPr>
        <w:t>+ Кл</w:t>
      </w:r>
      <w:r w:rsidRPr="001F4466">
        <w:rPr>
          <w:b/>
          <w:sz w:val="28"/>
          <w:szCs w:val="28"/>
          <w:vertAlign w:val="subscript"/>
          <w:lang w:val="en-US"/>
        </w:rPr>
        <w:t>i</w:t>
      </w:r>
      <w:r w:rsidRPr="001F4466">
        <w:rPr>
          <w:b/>
          <w:sz w:val="28"/>
          <w:szCs w:val="28"/>
          <w:vertAlign w:val="subscript"/>
        </w:rPr>
        <w:t xml:space="preserve">-1 </w:t>
      </w:r>
      <w:r w:rsidRPr="001F4466">
        <w:rPr>
          <w:b/>
          <w:sz w:val="28"/>
          <w:szCs w:val="28"/>
        </w:rPr>
        <w:t>+ Кл</w:t>
      </w:r>
      <w:r w:rsidRPr="001F4466">
        <w:rPr>
          <w:b/>
          <w:sz w:val="28"/>
          <w:szCs w:val="28"/>
          <w:vertAlign w:val="subscript"/>
          <w:lang w:val="en-US"/>
        </w:rPr>
        <w:t>i</w:t>
      </w:r>
      <w:r w:rsidRPr="001F4466">
        <w:rPr>
          <w:b/>
          <w:sz w:val="28"/>
          <w:szCs w:val="28"/>
          <w:vertAlign w:val="subscript"/>
        </w:rPr>
        <w:t xml:space="preserve">-4) </w:t>
      </w:r>
      <w:r w:rsidRPr="001F4466">
        <w:rPr>
          <w:b/>
          <w:sz w:val="28"/>
          <w:szCs w:val="28"/>
        </w:rPr>
        <w:t>) / (К</w:t>
      </w:r>
      <w:r w:rsidRPr="001F4466">
        <w:rPr>
          <w:b/>
          <w:sz w:val="28"/>
          <w:szCs w:val="28"/>
          <w:vertAlign w:val="subscript"/>
          <w:lang w:val="en-US"/>
        </w:rPr>
        <w:t>i</w:t>
      </w:r>
      <w:r w:rsidRPr="001F4466">
        <w:rPr>
          <w:b/>
          <w:sz w:val="28"/>
          <w:szCs w:val="28"/>
          <w:vertAlign w:val="subscript"/>
        </w:rPr>
        <w:t xml:space="preserve">-4 </w:t>
      </w:r>
      <w:r w:rsidRPr="001F4466">
        <w:rPr>
          <w:b/>
          <w:sz w:val="28"/>
          <w:szCs w:val="28"/>
        </w:rPr>
        <w:t>+ К</w:t>
      </w:r>
      <w:r w:rsidRPr="001F4466">
        <w:rPr>
          <w:b/>
          <w:sz w:val="28"/>
          <w:szCs w:val="28"/>
          <w:vertAlign w:val="subscript"/>
          <w:lang w:val="en-US"/>
        </w:rPr>
        <w:t>i</w:t>
      </w:r>
      <w:r w:rsidRPr="001F4466">
        <w:rPr>
          <w:b/>
          <w:sz w:val="28"/>
          <w:szCs w:val="28"/>
          <w:vertAlign w:val="subscript"/>
        </w:rPr>
        <w:t xml:space="preserve">-3 </w:t>
      </w:r>
      <w:r w:rsidRPr="001F4466">
        <w:rPr>
          <w:b/>
          <w:sz w:val="28"/>
          <w:szCs w:val="28"/>
        </w:rPr>
        <w:t>+ К</w:t>
      </w:r>
      <w:r w:rsidRPr="001F4466">
        <w:rPr>
          <w:b/>
          <w:sz w:val="28"/>
          <w:szCs w:val="28"/>
          <w:vertAlign w:val="subscript"/>
          <w:lang w:val="en-US"/>
        </w:rPr>
        <w:t>i</w:t>
      </w:r>
      <w:r w:rsidRPr="001F4466">
        <w:rPr>
          <w:b/>
          <w:sz w:val="28"/>
          <w:szCs w:val="28"/>
          <w:vertAlign w:val="subscript"/>
        </w:rPr>
        <w:t xml:space="preserve">-2 </w:t>
      </w:r>
      <w:r w:rsidRPr="001F4466">
        <w:rPr>
          <w:b/>
          <w:sz w:val="28"/>
          <w:szCs w:val="28"/>
        </w:rPr>
        <w:t>+ К</w:t>
      </w:r>
      <w:r w:rsidRPr="001F4466">
        <w:rPr>
          <w:b/>
          <w:sz w:val="28"/>
          <w:szCs w:val="28"/>
          <w:vertAlign w:val="subscript"/>
          <w:lang w:val="en-US"/>
        </w:rPr>
        <w:t>i</w:t>
      </w:r>
      <w:r w:rsidRPr="001F4466">
        <w:rPr>
          <w:b/>
          <w:sz w:val="28"/>
          <w:szCs w:val="28"/>
          <w:vertAlign w:val="subscript"/>
        </w:rPr>
        <w:t xml:space="preserve">-1 </w:t>
      </w:r>
      <w:r w:rsidRPr="001F4466">
        <w:rPr>
          <w:b/>
          <w:sz w:val="28"/>
          <w:szCs w:val="28"/>
        </w:rPr>
        <w:t>+ К</w:t>
      </w:r>
      <w:r w:rsidRPr="001F4466">
        <w:rPr>
          <w:b/>
          <w:sz w:val="28"/>
          <w:szCs w:val="28"/>
          <w:vertAlign w:val="subscript"/>
          <w:lang w:val="en-US"/>
        </w:rPr>
        <w:t>i</w:t>
      </w:r>
      <w:r w:rsidRPr="001F4466">
        <w:rPr>
          <w:b/>
          <w:sz w:val="28"/>
          <w:szCs w:val="28"/>
        </w:rPr>
        <w:t>) х 100%</w:t>
      </w:r>
      <w:r w:rsidRPr="00B64F1D">
        <w:rPr>
          <w:sz w:val="28"/>
          <w:szCs w:val="28"/>
        </w:rPr>
        <w:t>, где: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 Кл - количество плательщиков, воспользовавшихся налоговым расходом;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 К- общее количество налогоплательщиков;</w:t>
      </w:r>
    </w:p>
    <w:p w:rsidR="009C413A" w:rsidRPr="00B64F1D" w:rsidRDefault="009C413A" w:rsidP="00B64F1D">
      <w:pPr>
        <w:spacing w:line="276" w:lineRule="auto"/>
        <w:ind w:firstLine="709"/>
        <w:jc w:val="both"/>
        <w:rPr>
          <w:sz w:val="28"/>
          <w:szCs w:val="28"/>
        </w:rPr>
      </w:pPr>
      <w:r w:rsidRPr="00B64F1D">
        <w:rPr>
          <w:sz w:val="28"/>
          <w:szCs w:val="28"/>
        </w:rPr>
        <w:lastRenderedPageBreak/>
        <w:t xml:space="preserve"> </w:t>
      </w:r>
      <w:r w:rsidRPr="00B64F1D">
        <w:rPr>
          <w:sz w:val="28"/>
          <w:szCs w:val="28"/>
          <w:lang w:val="en-US"/>
        </w:rPr>
        <w:t>i</w:t>
      </w:r>
      <w:r w:rsidRPr="00B64F1D">
        <w:rPr>
          <w:sz w:val="28"/>
          <w:szCs w:val="28"/>
        </w:rPr>
        <w:t xml:space="preserve"> - отчетный год.</w:t>
      </w:r>
    </w:p>
    <w:p w:rsidR="009C413A" w:rsidRPr="001F4466" w:rsidRDefault="009C413A" w:rsidP="001F4466">
      <w:pPr>
        <w:spacing w:after="200" w:line="276" w:lineRule="auto"/>
        <w:ind w:firstLine="851"/>
        <w:jc w:val="both"/>
        <w:rPr>
          <w:sz w:val="28"/>
          <w:szCs w:val="28"/>
        </w:rPr>
      </w:pPr>
      <w:r w:rsidRPr="001F4466">
        <w:rPr>
          <w:sz w:val="28"/>
          <w:szCs w:val="28"/>
        </w:rPr>
        <w:t>Налоговый расход считается востребованным, если Днп&gt;0.</w:t>
      </w:r>
    </w:p>
    <w:p w:rsidR="009C413A" w:rsidRPr="00B64F1D" w:rsidRDefault="009C413A" w:rsidP="00B64F1D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</w:rPr>
      </w:pPr>
      <w:r w:rsidRPr="00B64F1D">
        <w:rPr>
          <w:b/>
          <w:sz w:val="28"/>
          <w:szCs w:val="28"/>
        </w:rPr>
        <w:t>3.2. Оценка результативности налоговых расходов.</w:t>
      </w:r>
    </w:p>
    <w:p w:rsidR="009C413A" w:rsidRDefault="009C413A" w:rsidP="00B64F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64F1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:rsidR="009C413A" w:rsidRPr="00B64F1D" w:rsidRDefault="009C413A" w:rsidP="00B64F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 w:rsidRPr="00B64F1D">
        <w:rPr>
          <w:sz w:val="28"/>
          <w:szCs w:val="28"/>
        </w:rPr>
        <w:t>Оценку вклада налоговой льготы, обуславливающей налоговый расход, в изменение значения показателя (индикатора) достижения целей муниципальной программы и (или) целей социально-экономической политики (далее – оценка вклада, являющимся критерием</w:t>
      </w:r>
      <w:r w:rsidRPr="00B64F1D">
        <w:rPr>
          <w:sz w:val="28"/>
          <w:szCs w:val="28"/>
          <w:lang w:eastAsia="en-US"/>
        </w:rPr>
        <w:t xml:space="preserve"> результативн</w:t>
      </w:r>
      <w:r>
        <w:rPr>
          <w:sz w:val="28"/>
          <w:szCs w:val="28"/>
          <w:lang w:eastAsia="en-US"/>
        </w:rPr>
        <w:t>ости налоговых расходов Медведского сельского</w:t>
      </w:r>
      <w:r w:rsidRPr="00B64F1D">
        <w:rPr>
          <w:sz w:val="28"/>
          <w:szCs w:val="28"/>
          <w:lang w:eastAsia="en-US"/>
        </w:rPr>
        <w:t xml:space="preserve"> поселения  допускается не проводить в отношении технических (финансо</w:t>
      </w:r>
      <w:r>
        <w:rPr>
          <w:sz w:val="28"/>
          <w:szCs w:val="28"/>
          <w:lang w:eastAsia="en-US"/>
        </w:rPr>
        <w:t>вых) налоговых расходов Медведского сельского</w:t>
      </w:r>
      <w:r w:rsidRPr="00B64F1D">
        <w:rPr>
          <w:sz w:val="28"/>
          <w:szCs w:val="28"/>
          <w:lang w:eastAsia="en-US"/>
        </w:rPr>
        <w:t xml:space="preserve"> поселения.        </w:t>
      </w:r>
    </w:p>
    <w:p w:rsidR="009C413A" w:rsidRPr="00B64F1D" w:rsidRDefault="009C413A" w:rsidP="00B64F1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9C413A" w:rsidRPr="00B64F1D" w:rsidRDefault="009C413A" w:rsidP="00B64F1D">
      <w:pPr>
        <w:widowControl w:val="0"/>
        <w:autoSpaceDE w:val="0"/>
        <w:autoSpaceDN w:val="0"/>
        <w:spacing w:before="220" w:line="276" w:lineRule="auto"/>
        <w:ind w:firstLine="539"/>
        <w:contextualSpacing/>
        <w:jc w:val="both"/>
        <w:rPr>
          <w:sz w:val="28"/>
          <w:szCs w:val="28"/>
        </w:rPr>
      </w:pPr>
      <w:r w:rsidRPr="00B64F1D">
        <w:rPr>
          <w:i/>
          <w:sz w:val="28"/>
          <w:szCs w:val="28"/>
          <w:u w:val="single"/>
        </w:rPr>
        <w:t>*Оценка бюджетной эффективности</w:t>
      </w:r>
      <w:r w:rsidRPr="00B64F1D">
        <w:rPr>
          <w:sz w:val="28"/>
          <w:szCs w:val="28"/>
        </w:rPr>
        <w:t>.</w:t>
      </w:r>
    </w:p>
    <w:p w:rsidR="009C413A" w:rsidRPr="00B64F1D" w:rsidRDefault="009C413A" w:rsidP="00B64F1D">
      <w:pPr>
        <w:autoSpaceDE w:val="0"/>
        <w:autoSpaceDN w:val="0"/>
        <w:adjustRightInd w:val="0"/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B64F1D">
        <w:rPr>
          <w:color w:val="333333"/>
          <w:sz w:val="28"/>
          <w:szCs w:val="28"/>
          <w:shd w:val="clear" w:color="auto" w:fill="FFFFFF"/>
        </w:rPr>
        <w:t>Технические (финансовые) налоговые расходы признаются эффективными в случае, если значение объема сн</w:t>
      </w:r>
      <w:r>
        <w:rPr>
          <w:color w:val="333333"/>
          <w:sz w:val="28"/>
          <w:szCs w:val="28"/>
          <w:shd w:val="clear" w:color="auto" w:fill="FFFFFF"/>
        </w:rPr>
        <w:t>ижения расходов бюджета Медведского сельского</w:t>
      </w:r>
      <w:r w:rsidRPr="00B64F1D">
        <w:rPr>
          <w:color w:val="333333"/>
          <w:sz w:val="28"/>
          <w:szCs w:val="28"/>
          <w:shd w:val="clear" w:color="auto" w:fill="FFFFFF"/>
        </w:rPr>
        <w:t xml:space="preserve"> поселения на финансовое обеспечение плательщиков налогов, воспользовавшихся льготами, равно значению объема выпа</w:t>
      </w:r>
      <w:r>
        <w:rPr>
          <w:color w:val="333333"/>
          <w:sz w:val="28"/>
          <w:szCs w:val="28"/>
          <w:shd w:val="clear" w:color="auto" w:fill="FFFFFF"/>
        </w:rPr>
        <w:t>дающих доходов  бюджета Медведского сельского</w:t>
      </w:r>
      <w:r w:rsidRPr="00B64F1D">
        <w:rPr>
          <w:color w:val="333333"/>
          <w:sz w:val="28"/>
          <w:szCs w:val="28"/>
          <w:shd w:val="clear" w:color="auto" w:fill="FFFFFF"/>
        </w:rPr>
        <w:t xml:space="preserve"> поселения в результате предоставления налоговых расходов.</w:t>
      </w:r>
    </w:p>
    <w:p w:rsidR="009C413A" w:rsidRPr="00B64F1D" w:rsidRDefault="009C413A" w:rsidP="00B64F1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Оценка бюджетной эффективности технических (финансовых) налоговых расходов рассчитывается по формуле:</w:t>
      </w:r>
    </w:p>
    <w:p w:rsidR="009C413A" w:rsidRPr="00B64F1D" w:rsidRDefault="009C413A" w:rsidP="00B64F1D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B64F1D">
        <w:rPr>
          <w:b/>
          <w:sz w:val="28"/>
          <w:szCs w:val="28"/>
        </w:rPr>
        <w:t>Кэ</w:t>
      </w:r>
      <w:r w:rsidRPr="00B64F1D">
        <w:rPr>
          <w:b/>
          <w:sz w:val="28"/>
          <w:szCs w:val="28"/>
          <w:vertAlign w:val="subscript"/>
        </w:rPr>
        <w:t>ф</w:t>
      </w:r>
      <w:r w:rsidRPr="00B64F1D">
        <w:rPr>
          <w:b/>
          <w:sz w:val="28"/>
          <w:szCs w:val="28"/>
        </w:rPr>
        <w:t xml:space="preserve"> = СР / СД,</w:t>
      </w:r>
      <w:r w:rsidRPr="00B64F1D">
        <w:rPr>
          <w:sz w:val="28"/>
          <w:szCs w:val="28"/>
        </w:rPr>
        <w:t xml:space="preserve"> где:</w:t>
      </w:r>
    </w:p>
    <w:p w:rsidR="009C413A" w:rsidRPr="00B64F1D" w:rsidRDefault="009C413A" w:rsidP="00B64F1D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Кэ</w:t>
      </w:r>
      <w:r w:rsidRPr="00B64F1D">
        <w:rPr>
          <w:sz w:val="28"/>
          <w:szCs w:val="28"/>
          <w:vertAlign w:val="subscript"/>
        </w:rPr>
        <w:t>ф-</w:t>
      </w:r>
      <w:r w:rsidRPr="00B64F1D">
        <w:rPr>
          <w:sz w:val="28"/>
          <w:szCs w:val="28"/>
        </w:rPr>
        <w:t xml:space="preserve"> коэффициент бюджетной эффективности технических(финансовых) налоговых расходов;</w:t>
      </w:r>
    </w:p>
    <w:p w:rsidR="009C413A" w:rsidRPr="00B64F1D" w:rsidRDefault="009C413A" w:rsidP="00B64F1D">
      <w:pPr>
        <w:widowControl w:val="0"/>
        <w:autoSpaceDE w:val="0"/>
        <w:autoSpaceDN w:val="0"/>
        <w:spacing w:before="220" w:line="276" w:lineRule="auto"/>
        <w:ind w:firstLine="540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СР - сни</w:t>
      </w:r>
      <w:r>
        <w:rPr>
          <w:sz w:val="28"/>
          <w:szCs w:val="28"/>
        </w:rPr>
        <w:t>жение расходов  бюджета Медведского сельского</w:t>
      </w:r>
      <w:r w:rsidRPr="00B64F1D">
        <w:rPr>
          <w:sz w:val="28"/>
          <w:szCs w:val="28"/>
        </w:rPr>
        <w:t xml:space="preserve"> поселения  в налоговом периоде в результате применения налоговых расходов;</w:t>
      </w:r>
    </w:p>
    <w:p w:rsidR="009C413A" w:rsidRPr="00B64F1D" w:rsidRDefault="009C413A" w:rsidP="00B64F1D">
      <w:pPr>
        <w:widowControl w:val="0"/>
        <w:autoSpaceDE w:val="0"/>
        <w:autoSpaceDN w:val="0"/>
        <w:spacing w:before="220" w:line="276" w:lineRule="auto"/>
        <w:ind w:firstLine="540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СД - с</w:t>
      </w:r>
      <w:r>
        <w:rPr>
          <w:sz w:val="28"/>
          <w:szCs w:val="28"/>
        </w:rPr>
        <w:t>нижение доходов бюджета Медведского сельского</w:t>
      </w:r>
      <w:r w:rsidRPr="00B64F1D">
        <w:rPr>
          <w:sz w:val="28"/>
          <w:szCs w:val="28"/>
        </w:rPr>
        <w:t xml:space="preserve"> поселения в налоговом периоде в результате применения налоговых расходов.</w:t>
      </w:r>
    </w:p>
    <w:p w:rsidR="009C413A" w:rsidRPr="00B64F1D" w:rsidRDefault="009C413A" w:rsidP="00B64F1D">
      <w:pPr>
        <w:widowControl w:val="0"/>
        <w:autoSpaceDE w:val="0"/>
        <w:autoSpaceDN w:val="0"/>
        <w:spacing w:before="220" w:line="276" w:lineRule="auto"/>
        <w:ind w:firstLine="540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Технические (финансовые) налоговые расходы признаются эффективными, в случае, если Кэ</w:t>
      </w:r>
      <w:r w:rsidRPr="00B64F1D">
        <w:rPr>
          <w:sz w:val="28"/>
          <w:szCs w:val="28"/>
          <w:vertAlign w:val="subscript"/>
        </w:rPr>
        <w:t>ф</w:t>
      </w:r>
      <w:r w:rsidRPr="00B64F1D">
        <w:rPr>
          <w:sz w:val="28"/>
          <w:szCs w:val="28"/>
        </w:rPr>
        <w:t xml:space="preserve">  =1, или &gt; 1.</w:t>
      </w:r>
    </w:p>
    <w:p w:rsidR="009C413A" w:rsidRPr="00B64F1D" w:rsidRDefault="009C413A" w:rsidP="00B64F1D">
      <w:pPr>
        <w:widowControl w:val="0"/>
        <w:autoSpaceDE w:val="0"/>
        <w:autoSpaceDN w:val="0"/>
        <w:spacing w:before="220" w:line="276" w:lineRule="auto"/>
        <w:ind w:firstLine="540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Если Кэ</w:t>
      </w:r>
      <w:r w:rsidRPr="00B64F1D">
        <w:rPr>
          <w:sz w:val="28"/>
          <w:szCs w:val="28"/>
          <w:vertAlign w:val="subscript"/>
        </w:rPr>
        <w:t>ф</w:t>
      </w:r>
      <w:r w:rsidRPr="00B64F1D">
        <w:rPr>
          <w:sz w:val="28"/>
          <w:szCs w:val="28"/>
        </w:rPr>
        <w:t xml:space="preserve"> &lt; 1 ,то налоговый  расход  является неэффективным.</w:t>
      </w:r>
    </w:p>
    <w:p w:rsidR="009C413A" w:rsidRPr="00B64F1D" w:rsidRDefault="009C413A" w:rsidP="00B64F1D">
      <w:pPr>
        <w:widowControl w:val="0"/>
        <w:autoSpaceDE w:val="0"/>
        <w:autoSpaceDN w:val="0"/>
        <w:spacing w:before="220" w:line="276" w:lineRule="auto"/>
        <w:ind w:firstLine="540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В случае невозможности подсчета, финансовый налоговый расход признается неэффективным.</w:t>
      </w:r>
    </w:p>
    <w:p w:rsidR="009C413A" w:rsidRPr="00B64F1D" w:rsidRDefault="009C413A" w:rsidP="00B64F1D">
      <w:pPr>
        <w:widowControl w:val="0"/>
        <w:autoSpaceDE w:val="0"/>
        <w:autoSpaceDN w:val="0"/>
        <w:spacing w:before="220" w:line="276" w:lineRule="auto"/>
        <w:ind w:firstLine="540"/>
        <w:jc w:val="both"/>
        <w:rPr>
          <w:sz w:val="28"/>
          <w:szCs w:val="28"/>
        </w:rPr>
      </w:pPr>
      <w:r w:rsidRPr="00B64F1D">
        <w:rPr>
          <w:sz w:val="28"/>
          <w:szCs w:val="28"/>
        </w:rPr>
        <w:t>Результаты оценки эффективности социальных и технических (финансовых) налоговых расходов  оформляются по формам согласно приложениям 1 и 2  к настоящей Методике.</w:t>
      </w:r>
    </w:p>
    <w:p w:rsidR="009C413A" w:rsidRPr="00B64F1D" w:rsidRDefault="009C413A" w:rsidP="00B64F1D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9C413A" w:rsidRDefault="009C413A" w:rsidP="003C6213">
      <w:pPr>
        <w:pStyle w:val="a7"/>
        <w:shd w:val="clear" w:color="auto" w:fill="FAFCFC"/>
        <w:spacing w:before="0" w:beforeAutospacing="0" w:after="180" w:afterAutospacing="0" w:line="276" w:lineRule="auto"/>
        <w:jc w:val="both"/>
        <w:rPr>
          <w:color w:val="000000"/>
          <w:sz w:val="28"/>
          <w:szCs w:val="28"/>
          <w:highlight w:val="yellow"/>
        </w:rPr>
      </w:pPr>
    </w:p>
    <w:p w:rsidR="009C413A" w:rsidRPr="00690C5E" w:rsidRDefault="009C413A" w:rsidP="003D5613">
      <w:pPr>
        <w:spacing w:line="276" w:lineRule="auto"/>
        <w:ind w:firstLine="709"/>
        <w:jc w:val="both"/>
        <w:rPr>
          <w:sz w:val="28"/>
          <w:szCs w:val="28"/>
        </w:rPr>
      </w:pPr>
    </w:p>
    <w:p w:rsidR="009C413A" w:rsidRDefault="009C413A" w:rsidP="003D5613">
      <w:pPr>
        <w:spacing w:line="276" w:lineRule="auto"/>
        <w:ind w:firstLine="709"/>
        <w:jc w:val="both"/>
        <w:rPr>
          <w:sz w:val="28"/>
          <w:szCs w:val="28"/>
        </w:rPr>
        <w:sectPr w:rsidR="009C413A" w:rsidSect="003059A5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9C413A" w:rsidRPr="00D9559F" w:rsidRDefault="009C413A" w:rsidP="00C50008">
      <w:pPr>
        <w:widowControl w:val="0"/>
        <w:autoSpaceDE w:val="0"/>
        <w:autoSpaceDN w:val="0"/>
        <w:jc w:val="right"/>
        <w:outlineLvl w:val="2"/>
        <w:rPr>
          <w:sz w:val="28"/>
          <w:szCs w:val="28"/>
        </w:rPr>
      </w:pPr>
      <w:r w:rsidRPr="00D9559F">
        <w:rPr>
          <w:sz w:val="28"/>
          <w:szCs w:val="28"/>
        </w:rPr>
        <w:lastRenderedPageBreak/>
        <w:t xml:space="preserve">Приложение N </w:t>
      </w:r>
      <w:r>
        <w:rPr>
          <w:sz w:val="28"/>
          <w:szCs w:val="28"/>
        </w:rPr>
        <w:t>1</w:t>
      </w:r>
    </w:p>
    <w:p w:rsidR="009C413A" w:rsidRPr="00D9559F" w:rsidRDefault="009C413A" w:rsidP="00C500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9559F">
        <w:rPr>
          <w:sz w:val="28"/>
          <w:szCs w:val="28"/>
        </w:rPr>
        <w:t>к Методике</w:t>
      </w:r>
    </w:p>
    <w:p w:rsidR="009C413A" w:rsidRDefault="009C413A" w:rsidP="00C500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9559F">
        <w:rPr>
          <w:sz w:val="28"/>
          <w:szCs w:val="28"/>
        </w:rPr>
        <w:t xml:space="preserve">оценки эффективности </w:t>
      </w:r>
    </w:p>
    <w:p w:rsidR="009C413A" w:rsidRPr="00D9559F" w:rsidRDefault="009C413A" w:rsidP="00C50008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9559F">
        <w:rPr>
          <w:sz w:val="28"/>
          <w:szCs w:val="28"/>
        </w:rPr>
        <w:t>налоговых расходов</w:t>
      </w:r>
    </w:p>
    <w:p w:rsidR="009C413A" w:rsidRPr="00D9559F" w:rsidRDefault="009C413A" w:rsidP="00C50008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в Медведском  сельском</w:t>
      </w:r>
      <w:r w:rsidRPr="00D9559F">
        <w:rPr>
          <w:sz w:val="28"/>
          <w:szCs w:val="28"/>
        </w:rPr>
        <w:t xml:space="preserve"> поселении</w:t>
      </w:r>
    </w:p>
    <w:p w:rsidR="009C413A" w:rsidRPr="00C50008" w:rsidRDefault="009C413A" w:rsidP="00C50008">
      <w:pPr>
        <w:widowControl w:val="0"/>
        <w:autoSpaceDE w:val="0"/>
        <w:autoSpaceDN w:val="0"/>
        <w:jc w:val="both"/>
      </w:pPr>
    </w:p>
    <w:p w:rsidR="009C413A" w:rsidRPr="00F57B24" w:rsidRDefault="009C413A" w:rsidP="00C5000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363"/>
      <w:bookmarkEnd w:id="0"/>
      <w:r w:rsidRPr="00F57B24">
        <w:rPr>
          <w:b/>
          <w:sz w:val="28"/>
          <w:szCs w:val="28"/>
        </w:rPr>
        <w:t>РЕЗУЛЬТАТЫ</w:t>
      </w:r>
    </w:p>
    <w:p w:rsidR="009C413A" w:rsidRPr="00F57B24" w:rsidRDefault="009C413A" w:rsidP="00C5000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57B24">
        <w:rPr>
          <w:b/>
          <w:sz w:val="28"/>
          <w:szCs w:val="28"/>
        </w:rPr>
        <w:t>оценки эффективности налоговых  расходов</w:t>
      </w:r>
    </w:p>
    <w:p w:rsidR="009C413A" w:rsidRPr="00F57B24" w:rsidRDefault="009C413A" w:rsidP="00C5000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Медведском  сельском</w:t>
      </w:r>
      <w:r w:rsidRPr="00F57B24">
        <w:rPr>
          <w:b/>
          <w:sz w:val="28"/>
          <w:szCs w:val="28"/>
        </w:rPr>
        <w:t xml:space="preserve">  поселении за   ___ год</w:t>
      </w:r>
    </w:p>
    <w:p w:rsidR="009C413A" w:rsidRPr="00C50008" w:rsidRDefault="009C413A" w:rsidP="00C50008">
      <w:pPr>
        <w:widowControl w:val="0"/>
        <w:autoSpaceDE w:val="0"/>
        <w:autoSpaceDN w:val="0"/>
        <w:jc w:val="both"/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17"/>
        <w:gridCol w:w="709"/>
        <w:gridCol w:w="567"/>
        <w:gridCol w:w="18"/>
        <w:gridCol w:w="15"/>
        <w:gridCol w:w="510"/>
        <w:gridCol w:w="24"/>
        <w:gridCol w:w="6"/>
        <w:gridCol w:w="561"/>
        <w:gridCol w:w="850"/>
        <w:gridCol w:w="851"/>
        <w:gridCol w:w="1984"/>
        <w:gridCol w:w="1985"/>
        <w:gridCol w:w="1984"/>
        <w:gridCol w:w="1985"/>
        <w:gridCol w:w="1701"/>
      </w:tblGrid>
      <w:tr w:rsidR="009C413A" w:rsidRPr="00C50008" w:rsidTr="00B84D03">
        <w:tc>
          <w:tcPr>
            <w:tcW w:w="488" w:type="dxa"/>
            <w:vMerge w:val="restart"/>
            <w:textDirection w:val="btLr"/>
          </w:tcPr>
          <w:p w:rsidR="009C413A" w:rsidRPr="001B5971" w:rsidRDefault="009C413A" w:rsidP="00FB2BA6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1B5971">
              <w:t>N п/п</w:t>
            </w:r>
          </w:p>
        </w:tc>
        <w:tc>
          <w:tcPr>
            <w:tcW w:w="1417" w:type="dxa"/>
            <w:vMerge w:val="restart"/>
            <w:textDirection w:val="btLr"/>
          </w:tcPr>
          <w:p w:rsidR="009C413A" w:rsidRPr="001B5971" w:rsidRDefault="009C413A" w:rsidP="00BB5720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1B5971">
              <w:t xml:space="preserve">Наименование категории налогоплательщиков - получателей налоговых расходов </w:t>
            </w:r>
          </w:p>
        </w:tc>
        <w:tc>
          <w:tcPr>
            <w:tcW w:w="709" w:type="dxa"/>
            <w:vMerge w:val="restart"/>
            <w:textDirection w:val="btLr"/>
          </w:tcPr>
          <w:p w:rsidR="009C413A" w:rsidRPr="001B5971" w:rsidRDefault="009C413A" w:rsidP="00A103E0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1B5971">
              <w:t>Куратор налогового расхода</w:t>
            </w:r>
          </w:p>
        </w:tc>
        <w:tc>
          <w:tcPr>
            <w:tcW w:w="1701" w:type="dxa"/>
            <w:gridSpan w:val="7"/>
            <w:vMerge w:val="restart"/>
          </w:tcPr>
          <w:p w:rsidR="009C413A" w:rsidRPr="001B5971" w:rsidRDefault="009C413A" w:rsidP="00B01091">
            <w:pPr>
              <w:widowControl w:val="0"/>
              <w:autoSpaceDE w:val="0"/>
              <w:autoSpaceDN w:val="0"/>
              <w:jc w:val="center"/>
            </w:pPr>
            <w:r w:rsidRPr="001B5971">
              <w:t>НПА, устанавливающий налоговый расход</w:t>
            </w:r>
          </w:p>
        </w:tc>
        <w:tc>
          <w:tcPr>
            <w:tcW w:w="850" w:type="dxa"/>
            <w:vMerge w:val="restart"/>
            <w:textDirection w:val="btLr"/>
          </w:tcPr>
          <w:p w:rsidR="009C413A" w:rsidRPr="001B5971" w:rsidRDefault="009C413A" w:rsidP="00B84D03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1B5971">
              <w:t xml:space="preserve">Сумма налоговых расходов   </w:t>
            </w:r>
            <w:r>
              <w:t xml:space="preserve">    </w:t>
            </w:r>
            <w:r w:rsidRPr="001B5971">
              <w:t xml:space="preserve"> (тыс. руб.)</w:t>
            </w:r>
          </w:p>
        </w:tc>
        <w:tc>
          <w:tcPr>
            <w:tcW w:w="851" w:type="dxa"/>
            <w:vMerge w:val="restart"/>
            <w:textDirection w:val="btLr"/>
          </w:tcPr>
          <w:p w:rsidR="009C413A" w:rsidRPr="001B5971" w:rsidRDefault="009C413A" w:rsidP="00BB5720">
            <w:pPr>
              <w:widowControl w:val="0"/>
              <w:autoSpaceDE w:val="0"/>
              <w:autoSpaceDN w:val="0"/>
              <w:ind w:left="113" w:right="113"/>
              <w:jc w:val="center"/>
            </w:pPr>
            <w:r w:rsidRPr="001B5971">
              <w:t>Численность получателей налоговых льгот</w:t>
            </w:r>
          </w:p>
        </w:tc>
        <w:tc>
          <w:tcPr>
            <w:tcW w:w="7938" w:type="dxa"/>
            <w:gridSpan w:val="4"/>
          </w:tcPr>
          <w:p w:rsidR="009C413A" w:rsidRPr="00FB2BA6" w:rsidRDefault="009C413A" w:rsidP="00BB572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B2BA6">
              <w:rPr>
                <w:sz w:val="26"/>
                <w:szCs w:val="26"/>
              </w:rPr>
              <w:t xml:space="preserve">Оценка эффективности налоговых расходов </w:t>
            </w:r>
          </w:p>
        </w:tc>
        <w:tc>
          <w:tcPr>
            <w:tcW w:w="1701" w:type="dxa"/>
            <w:vMerge w:val="restart"/>
          </w:tcPr>
          <w:p w:rsidR="009C413A" w:rsidRPr="00BB5720" w:rsidRDefault="009C413A" w:rsidP="00D9559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BB5720">
              <w:rPr>
                <w:rFonts w:ascii="Liberation Serif" w:hAnsi="Liberation Serif"/>
                <w:sz w:val="22"/>
                <w:szCs w:val="22"/>
              </w:rPr>
              <w:t>Результат оценки эффективности налоговых расходов /  эффективна/</w:t>
            </w:r>
          </w:p>
          <w:p w:rsidR="009C413A" w:rsidRPr="00BB5720" w:rsidRDefault="009C413A" w:rsidP="00D9559F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BB5720">
              <w:rPr>
                <w:rFonts w:ascii="Liberation Serif" w:hAnsi="Liberation Serif"/>
                <w:sz w:val="22"/>
                <w:szCs w:val="22"/>
              </w:rPr>
              <w:t>неэффективна,</w:t>
            </w:r>
          </w:p>
          <w:p w:rsidR="009C413A" w:rsidRDefault="009C413A" w:rsidP="00D9559F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       </w:t>
            </w:r>
            <w:r w:rsidRPr="00BB5720">
              <w:rPr>
                <w:rFonts w:ascii="Liberation Serif" w:hAnsi="Liberation Serif"/>
                <w:sz w:val="22"/>
                <w:szCs w:val="22"/>
              </w:rPr>
              <w:t>вывод</w:t>
            </w:r>
            <w:r>
              <w:rPr>
                <w:rFonts w:ascii="Liberation Serif" w:hAnsi="Liberation Serif"/>
                <w:sz w:val="22"/>
                <w:szCs w:val="22"/>
              </w:rPr>
              <w:t>ы,</w:t>
            </w:r>
          </w:p>
          <w:p w:rsidR="009C413A" w:rsidRPr="00B01091" w:rsidRDefault="009C413A" w:rsidP="00D9559F">
            <w:pPr>
              <w:widowControl w:val="0"/>
              <w:autoSpaceDE w:val="0"/>
              <w:autoSpaceDN w:val="0"/>
            </w:pPr>
            <w:r>
              <w:rPr>
                <w:rFonts w:ascii="Liberation Serif" w:hAnsi="Liberation Serif"/>
                <w:sz w:val="22"/>
                <w:szCs w:val="22"/>
              </w:rPr>
              <w:t>рекомендации</w:t>
            </w:r>
          </w:p>
        </w:tc>
      </w:tr>
      <w:tr w:rsidR="009C413A" w:rsidRPr="00C50008" w:rsidTr="00B84D03">
        <w:trPr>
          <w:trHeight w:val="952"/>
        </w:trPr>
        <w:tc>
          <w:tcPr>
            <w:tcW w:w="488" w:type="dxa"/>
            <w:vMerge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vMerge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vMerge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  <w:gridSpan w:val="7"/>
            <w:vMerge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Merge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3969" w:type="dxa"/>
            <w:gridSpan w:val="2"/>
          </w:tcPr>
          <w:p w:rsidR="009C413A" w:rsidRPr="00D9559F" w:rsidRDefault="009C413A" w:rsidP="00C50008">
            <w:pPr>
              <w:widowControl w:val="0"/>
              <w:autoSpaceDE w:val="0"/>
              <w:autoSpaceDN w:val="0"/>
              <w:jc w:val="center"/>
            </w:pPr>
            <w:r w:rsidRPr="00D9559F">
              <w:t>социальные налоговые льготы</w:t>
            </w:r>
          </w:p>
        </w:tc>
        <w:tc>
          <w:tcPr>
            <w:tcW w:w="3969" w:type="dxa"/>
            <w:gridSpan w:val="2"/>
          </w:tcPr>
          <w:p w:rsidR="009C413A" w:rsidRPr="00D9559F" w:rsidRDefault="009C413A" w:rsidP="00D9559F">
            <w:pPr>
              <w:widowControl w:val="0"/>
              <w:autoSpaceDE w:val="0"/>
              <w:autoSpaceDN w:val="0"/>
              <w:jc w:val="center"/>
            </w:pPr>
            <w:r w:rsidRPr="00D9559F">
              <w:t>Технические (финансовые)</w:t>
            </w:r>
          </w:p>
          <w:p w:rsidR="009C413A" w:rsidRPr="00D9559F" w:rsidRDefault="009C413A" w:rsidP="00D9559F">
            <w:pPr>
              <w:widowControl w:val="0"/>
              <w:autoSpaceDE w:val="0"/>
              <w:autoSpaceDN w:val="0"/>
              <w:jc w:val="center"/>
            </w:pPr>
            <w:r w:rsidRPr="00D9559F">
              <w:t>налоговые льготы</w:t>
            </w:r>
          </w:p>
        </w:tc>
        <w:tc>
          <w:tcPr>
            <w:tcW w:w="1701" w:type="dxa"/>
            <w:vMerge/>
          </w:tcPr>
          <w:p w:rsidR="009C413A" w:rsidRPr="007444E4" w:rsidRDefault="009C413A" w:rsidP="00D955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C413A" w:rsidRPr="00C50008" w:rsidTr="00B84D03">
        <w:trPr>
          <w:trHeight w:val="2138"/>
        </w:trPr>
        <w:tc>
          <w:tcPr>
            <w:tcW w:w="488" w:type="dxa"/>
            <w:vMerge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  <w:vMerge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  <w:vMerge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567" w:type="dxa"/>
            <w:textDirection w:val="btLr"/>
          </w:tcPr>
          <w:p w:rsidR="009C413A" w:rsidRPr="001B5971" w:rsidRDefault="009C413A" w:rsidP="00BB5720">
            <w:pPr>
              <w:widowControl w:val="0"/>
              <w:autoSpaceDE w:val="0"/>
              <w:autoSpaceDN w:val="0"/>
              <w:ind w:left="113" w:right="113"/>
            </w:pPr>
            <w:r w:rsidRPr="001B5971">
              <w:t>наименование</w:t>
            </w:r>
          </w:p>
        </w:tc>
        <w:tc>
          <w:tcPr>
            <w:tcW w:w="567" w:type="dxa"/>
            <w:gridSpan w:val="4"/>
            <w:textDirection w:val="btLr"/>
          </w:tcPr>
          <w:p w:rsidR="009C413A" w:rsidRPr="001B5971" w:rsidRDefault="009C413A" w:rsidP="00BB5720">
            <w:pPr>
              <w:widowControl w:val="0"/>
              <w:autoSpaceDE w:val="0"/>
              <w:autoSpaceDN w:val="0"/>
              <w:ind w:left="113" w:right="113"/>
            </w:pPr>
            <w:r w:rsidRPr="001B5971">
              <w:t>№</w:t>
            </w:r>
          </w:p>
        </w:tc>
        <w:tc>
          <w:tcPr>
            <w:tcW w:w="567" w:type="dxa"/>
            <w:gridSpan w:val="2"/>
            <w:textDirection w:val="btLr"/>
          </w:tcPr>
          <w:p w:rsidR="009C413A" w:rsidRPr="001B5971" w:rsidRDefault="009C413A" w:rsidP="00BB5720">
            <w:pPr>
              <w:widowControl w:val="0"/>
              <w:autoSpaceDE w:val="0"/>
              <w:autoSpaceDN w:val="0"/>
              <w:ind w:left="113" w:right="113"/>
            </w:pPr>
            <w:r w:rsidRPr="001B5971">
              <w:t>дата</w:t>
            </w:r>
          </w:p>
        </w:tc>
        <w:tc>
          <w:tcPr>
            <w:tcW w:w="850" w:type="dxa"/>
            <w:vMerge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  <w:vMerge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9C413A" w:rsidRPr="00C50008" w:rsidRDefault="009C413A" w:rsidP="00B01091">
            <w:pPr>
              <w:widowControl w:val="0"/>
              <w:autoSpaceDE w:val="0"/>
              <w:autoSpaceDN w:val="0"/>
              <w:jc w:val="center"/>
            </w:pPr>
            <w:r w:rsidRPr="00C50008">
              <w:t>Результат</w:t>
            </w:r>
            <w:r>
              <w:t xml:space="preserve">             </w:t>
            </w:r>
            <w:r w:rsidRPr="00C50008">
              <w:t>оценки целесообразности целесообразна/</w:t>
            </w:r>
            <w:r>
              <w:t xml:space="preserve"> </w:t>
            </w:r>
            <w:r w:rsidRPr="00C50008">
              <w:t>нецелесообразна</w:t>
            </w:r>
          </w:p>
        </w:tc>
        <w:tc>
          <w:tcPr>
            <w:tcW w:w="1985" w:type="dxa"/>
          </w:tcPr>
          <w:p w:rsidR="009C413A" w:rsidRPr="00C50008" w:rsidRDefault="009C413A" w:rsidP="001B5971">
            <w:pPr>
              <w:widowControl w:val="0"/>
              <w:autoSpaceDE w:val="0"/>
              <w:autoSpaceDN w:val="0"/>
              <w:ind w:hanging="62"/>
              <w:jc w:val="center"/>
            </w:pPr>
            <w:r w:rsidRPr="00C50008">
              <w:t>Результат</w:t>
            </w:r>
            <w:r>
              <w:t xml:space="preserve"> </w:t>
            </w:r>
            <w:r w:rsidRPr="00C50008">
              <w:t xml:space="preserve"> </w:t>
            </w:r>
            <w:r>
              <w:t xml:space="preserve">            </w:t>
            </w:r>
            <w:r w:rsidRPr="00C50008">
              <w:t>оценки результативности результативна/</w:t>
            </w:r>
            <w:r>
              <w:t xml:space="preserve"> </w:t>
            </w:r>
            <w:r w:rsidRPr="00C50008">
              <w:t>нерезультативна</w:t>
            </w:r>
          </w:p>
        </w:tc>
        <w:tc>
          <w:tcPr>
            <w:tcW w:w="1984" w:type="dxa"/>
          </w:tcPr>
          <w:p w:rsidR="009C413A" w:rsidRPr="00B01091" w:rsidRDefault="009C413A" w:rsidP="00B01091">
            <w:pPr>
              <w:jc w:val="center"/>
            </w:pPr>
            <w:r w:rsidRPr="00C50008">
              <w:t>Результат</w:t>
            </w:r>
            <w:r>
              <w:t xml:space="preserve">             </w:t>
            </w:r>
            <w:r w:rsidRPr="00C50008">
              <w:t>оценки целесообразности целесообразна/</w:t>
            </w:r>
            <w:r>
              <w:t xml:space="preserve"> </w:t>
            </w:r>
            <w:r w:rsidRPr="00C50008">
              <w:t>нецелесообразна</w:t>
            </w:r>
          </w:p>
        </w:tc>
        <w:tc>
          <w:tcPr>
            <w:tcW w:w="1985" w:type="dxa"/>
          </w:tcPr>
          <w:p w:rsidR="009C413A" w:rsidRDefault="009C413A" w:rsidP="00B84D03">
            <w:pPr>
              <w:spacing w:after="200" w:line="276" w:lineRule="auto"/>
              <w:jc w:val="center"/>
            </w:pPr>
            <w:r w:rsidRPr="00C50008">
              <w:t>Результат</w:t>
            </w:r>
            <w:r>
              <w:t xml:space="preserve"> </w:t>
            </w:r>
            <w:r w:rsidRPr="00C50008">
              <w:t xml:space="preserve"> </w:t>
            </w:r>
            <w:r>
              <w:t xml:space="preserve">            </w:t>
            </w:r>
            <w:r w:rsidRPr="00C50008">
              <w:t>оценки результативности результативна/</w:t>
            </w:r>
            <w:r>
              <w:t xml:space="preserve"> </w:t>
            </w:r>
            <w:r w:rsidRPr="00C50008">
              <w:t>нерезультативна</w:t>
            </w:r>
          </w:p>
          <w:p w:rsidR="009C413A" w:rsidRPr="00C50008" w:rsidRDefault="009C413A" w:rsidP="00D9559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vMerge/>
          </w:tcPr>
          <w:p w:rsidR="009C413A" w:rsidRPr="00C50008" w:rsidRDefault="009C413A" w:rsidP="00D9559F">
            <w:pPr>
              <w:widowControl w:val="0"/>
              <w:autoSpaceDE w:val="0"/>
              <w:autoSpaceDN w:val="0"/>
            </w:pPr>
          </w:p>
        </w:tc>
      </w:tr>
      <w:tr w:rsidR="009C413A" w:rsidRPr="00C50008" w:rsidTr="00B84D03">
        <w:trPr>
          <w:trHeight w:val="111"/>
        </w:trPr>
        <w:tc>
          <w:tcPr>
            <w:tcW w:w="488" w:type="dxa"/>
            <w:vAlign w:val="center"/>
          </w:tcPr>
          <w:p w:rsidR="009C413A" w:rsidRPr="001B5971" w:rsidRDefault="009C413A" w:rsidP="00C50008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9C413A" w:rsidRPr="001B5971" w:rsidRDefault="009C413A" w:rsidP="00C50008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9C413A" w:rsidRPr="001B5971" w:rsidRDefault="009C413A" w:rsidP="00C50008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9C413A" w:rsidRPr="001B5971" w:rsidRDefault="009C413A" w:rsidP="00C50008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4"/>
          </w:tcPr>
          <w:p w:rsidR="009C413A" w:rsidRPr="001B5971" w:rsidRDefault="009C413A" w:rsidP="00C50008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</w:tcPr>
          <w:p w:rsidR="009C413A" w:rsidRPr="001B5971" w:rsidRDefault="009C413A" w:rsidP="00C50008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9C413A" w:rsidRPr="001B5971" w:rsidRDefault="009C413A" w:rsidP="00C50008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9C413A" w:rsidRPr="001B5971" w:rsidRDefault="009C413A" w:rsidP="00BB5720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:rsidR="009C413A" w:rsidRPr="001B5971" w:rsidRDefault="009C413A" w:rsidP="00C50008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:rsidR="009C413A" w:rsidRPr="001B5971" w:rsidRDefault="009C413A" w:rsidP="001B5971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9C413A" w:rsidRPr="001B5971" w:rsidRDefault="009C413A" w:rsidP="00B84D03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9C413A" w:rsidRPr="001B5971" w:rsidRDefault="009C413A" w:rsidP="00B84D03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9C413A" w:rsidRPr="001B5971" w:rsidRDefault="009C413A" w:rsidP="00B84D03">
            <w:pPr>
              <w:widowControl w:val="0"/>
              <w:autoSpaceDE w:val="0"/>
              <w:autoSpaceDN w:val="0"/>
              <w:jc w:val="center"/>
            </w:pPr>
            <w:r w:rsidRPr="001B59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</w:tr>
      <w:tr w:rsidR="009C413A" w:rsidRPr="00C50008" w:rsidTr="00B84D03">
        <w:trPr>
          <w:trHeight w:val="111"/>
        </w:trPr>
        <w:tc>
          <w:tcPr>
            <w:tcW w:w="15655" w:type="dxa"/>
            <w:gridSpan w:val="17"/>
            <w:vAlign w:val="center"/>
          </w:tcPr>
          <w:p w:rsidR="009C413A" w:rsidRDefault="009C413A" w:rsidP="00D9559F">
            <w:pPr>
              <w:widowControl w:val="0"/>
              <w:autoSpaceDE w:val="0"/>
              <w:autoSpaceDN w:val="0"/>
              <w:jc w:val="center"/>
            </w:pPr>
            <w:r w:rsidRPr="00BB5720">
              <w:rPr>
                <w:rFonts w:ascii="Liberation Serif" w:hAnsi="Liberation Serif"/>
                <w:sz w:val="22"/>
                <w:szCs w:val="22"/>
              </w:rPr>
              <w:t>Земельный налог</w:t>
            </w:r>
          </w:p>
        </w:tc>
      </w:tr>
      <w:tr w:rsidR="009C413A" w:rsidRPr="00C50008" w:rsidTr="00B84D03">
        <w:tc>
          <w:tcPr>
            <w:tcW w:w="488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  <w:jc w:val="both"/>
            </w:pPr>
            <w:r w:rsidRPr="00C50008">
              <w:t>1.</w:t>
            </w:r>
          </w:p>
        </w:tc>
        <w:tc>
          <w:tcPr>
            <w:tcW w:w="1417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709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585" w:type="dxa"/>
            <w:gridSpan w:val="2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525" w:type="dxa"/>
            <w:gridSpan w:val="2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591" w:type="dxa"/>
            <w:gridSpan w:val="3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</w:tr>
      <w:tr w:rsidR="009C413A" w:rsidRPr="00C50008" w:rsidTr="00B84D03">
        <w:tc>
          <w:tcPr>
            <w:tcW w:w="488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  <w:jc w:val="both"/>
            </w:pPr>
            <w:r w:rsidRPr="00C50008">
              <w:t>2.</w:t>
            </w:r>
          </w:p>
        </w:tc>
        <w:tc>
          <w:tcPr>
            <w:tcW w:w="1417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585" w:type="dxa"/>
            <w:gridSpan w:val="2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525" w:type="dxa"/>
            <w:gridSpan w:val="2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591" w:type="dxa"/>
            <w:gridSpan w:val="3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</w:tr>
      <w:tr w:rsidR="009C413A" w:rsidRPr="00C50008" w:rsidTr="00B84D03">
        <w:tc>
          <w:tcPr>
            <w:tcW w:w="15655" w:type="dxa"/>
            <w:gridSpan w:val="17"/>
          </w:tcPr>
          <w:p w:rsidR="009C413A" w:rsidRPr="00C50008" w:rsidRDefault="009C413A" w:rsidP="00D9559F">
            <w:pPr>
              <w:widowControl w:val="0"/>
              <w:tabs>
                <w:tab w:val="left" w:pos="6915"/>
              </w:tabs>
              <w:autoSpaceDE w:val="0"/>
              <w:autoSpaceDN w:val="0"/>
              <w:jc w:val="center"/>
            </w:pPr>
            <w:r w:rsidRPr="00BB5720">
              <w:rPr>
                <w:rFonts w:ascii="Liberation Serif" w:hAnsi="Liberation Serif"/>
                <w:sz w:val="22"/>
                <w:szCs w:val="22"/>
              </w:rPr>
              <w:t>Налог на имущество физ.лиц</w:t>
            </w:r>
          </w:p>
        </w:tc>
      </w:tr>
      <w:tr w:rsidR="009C413A" w:rsidRPr="00C50008" w:rsidTr="00B84D03">
        <w:tc>
          <w:tcPr>
            <w:tcW w:w="488" w:type="dxa"/>
          </w:tcPr>
          <w:p w:rsidR="009C413A" w:rsidRDefault="009C413A" w:rsidP="00C50008">
            <w:pPr>
              <w:widowControl w:val="0"/>
              <w:autoSpaceDE w:val="0"/>
              <w:autoSpaceDN w:val="0"/>
              <w:jc w:val="both"/>
            </w:pPr>
            <w:r>
              <w:t>1.</w:t>
            </w:r>
          </w:p>
        </w:tc>
        <w:tc>
          <w:tcPr>
            <w:tcW w:w="1417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600" w:type="dxa"/>
            <w:gridSpan w:val="3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540" w:type="dxa"/>
            <w:gridSpan w:val="3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561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9C413A" w:rsidRPr="00C50008" w:rsidRDefault="009C413A" w:rsidP="00C50008">
            <w:pPr>
              <w:widowControl w:val="0"/>
              <w:autoSpaceDE w:val="0"/>
              <w:autoSpaceDN w:val="0"/>
            </w:pPr>
          </w:p>
        </w:tc>
      </w:tr>
    </w:tbl>
    <w:p w:rsidR="009C413A" w:rsidRPr="00C50008" w:rsidRDefault="009C413A" w:rsidP="00C50008">
      <w:pPr>
        <w:widowControl w:val="0"/>
        <w:autoSpaceDE w:val="0"/>
        <w:autoSpaceDN w:val="0"/>
        <w:jc w:val="both"/>
      </w:pPr>
    </w:p>
    <w:p w:rsidR="009C413A" w:rsidRPr="00690C5E" w:rsidRDefault="009C413A" w:rsidP="003D5613">
      <w:pPr>
        <w:spacing w:line="276" w:lineRule="auto"/>
        <w:ind w:firstLine="709"/>
        <w:jc w:val="both"/>
        <w:rPr>
          <w:sz w:val="28"/>
          <w:szCs w:val="28"/>
        </w:rPr>
      </w:pPr>
    </w:p>
    <w:p w:rsidR="009C413A" w:rsidRDefault="009C413A" w:rsidP="003D5613">
      <w:pPr>
        <w:spacing w:line="276" w:lineRule="auto"/>
        <w:ind w:firstLine="709"/>
        <w:jc w:val="both"/>
        <w:rPr>
          <w:sz w:val="28"/>
          <w:szCs w:val="28"/>
        </w:rPr>
        <w:sectPr w:rsidR="009C413A" w:rsidSect="00B01091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:rsidR="009C413A" w:rsidRPr="00B84D03" w:rsidRDefault="009C413A" w:rsidP="00B84D03">
      <w:pPr>
        <w:jc w:val="right"/>
        <w:rPr>
          <w:sz w:val="26"/>
          <w:szCs w:val="26"/>
          <w:lang w:eastAsia="en-US"/>
        </w:rPr>
      </w:pPr>
      <w:r w:rsidRPr="00B84D03">
        <w:rPr>
          <w:sz w:val="26"/>
          <w:szCs w:val="26"/>
          <w:lang w:eastAsia="en-US"/>
        </w:rPr>
        <w:lastRenderedPageBreak/>
        <w:t>Приложение 2</w:t>
      </w:r>
    </w:p>
    <w:p w:rsidR="009C413A" w:rsidRDefault="009C413A" w:rsidP="00B84D03">
      <w:pPr>
        <w:jc w:val="right"/>
        <w:rPr>
          <w:sz w:val="26"/>
          <w:szCs w:val="26"/>
          <w:lang w:eastAsia="en-US"/>
        </w:rPr>
      </w:pPr>
      <w:r w:rsidRPr="00B84D03">
        <w:rPr>
          <w:sz w:val="26"/>
          <w:szCs w:val="26"/>
          <w:lang w:eastAsia="en-US"/>
        </w:rPr>
        <w:t xml:space="preserve">к Методике оценки </w:t>
      </w:r>
    </w:p>
    <w:p w:rsidR="009C413A" w:rsidRPr="00B84D03" w:rsidRDefault="009C413A" w:rsidP="00B84D03">
      <w:pPr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э</w:t>
      </w:r>
      <w:r w:rsidRPr="00B84D03">
        <w:rPr>
          <w:sz w:val="26"/>
          <w:szCs w:val="26"/>
          <w:lang w:eastAsia="en-US"/>
        </w:rPr>
        <w:t>ффективности</w:t>
      </w:r>
    </w:p>
    <w:p w:rsidR="009C413A" w:rsidRDefault="009C413A" w:rsidP="007F3D25">
      <w:pPr>
        <w:jc w:val="right"/>
        <w:rPr>
          <w:sz w:val="26"/>
          <w:szCs w:val="26"/>
          <w:lang w:eastAsia="en-US"/>
        </w:rPr>
      </w:pPr>
      <w:r w:rsidRPr="00B84D03">
        <w:rPr>
          <w:sz w:val="26"/>
          <w:szCs w:val="26"/>
          <w:lang w:eastAsia="en-US"/>
        </w:rPr>
        <w:t xml:space="preserve"> налоговых </w:t>
      </w:r>
      <w:r>
        <w:rPr>
          <w:sz w:val="26"/>
          <w:szCs w:val="26"/>
          <w:lang w:eastAsia="en-US"/>
        </w:rPr>
        <w:t>расходов</w:t>
      </w:r>
    </w:p>
    <w:p w:rsidR="009C413A" w:rsidRPr="00B84D03" w:rsidRDefault="009C413A" w:rsidP="007F3D25">
      <w:pPr>
        <w:jc w:val="right"/>
        <w:rPr>
          <w:color w:val="000000"/>
          <w:sz w:val="28"/>
          <w:szCs w:val="28"/>
          <w:lang w:eastAsia="en-US"/>
        </w:rPr>
      </w:pPr>
      <w:r>
        <w:rPr>
          <w:sz w:val="26"/>
          <w:szCs w:val="26"/>
          <w:lang w:eastAsia="en-US"/>
        </w:rPr>
        <w:t xml:space="preserve"> в Медведском  сельском поселении</w:t>
      </w:r>
    </w:p>
    <w:p w:rsidR="009C413A" w:rsidRPr="00B84D03" w:rsidRDefault="009C413A" w:rsidP="007F3D25">
      <w:pPr>
        <w:jc w:val="center"/>
        <w:rPr>
          <w:color w:val="000000"/>
          <w:sz w:val="26"/>
          <w:szCs w:val="26"/>
          <w:lang w:eastAsia="en-US"/>
        </w:rPr>
      </w:pPr>
      <w:r w:rsidRPr="00B84D03">
        <w:rPr>
          <w:color w:val="000000"/>
          <w:sz w:val="26"/>
          <w:szCs w:val="26"/>
          <w:lang w:eastAsia="en-US"/>
        </w:rPr>
        <w:t>_________________________________________________________</w:t>
      </w:r>
    </w:p>
    <w:p w:rsidR="009C413A" w:rsidRPr="00B84D03" w:rsidRDefault="009C413A" w:rsidP="007F3D25">
      <w:pPr>
        <w:tabs>
          <w:tab w:val="left" w:pos="1134"/>
        </w:tabs>
        <w:jc w:val="center"/>
        <w:rPr>
          <w:color w:val="000000"/>
          <w:szCs w:val="26"/>
          <w:lang w:eastAsia="en-US"/>
        </w:rPr>
      </w:pPr>
      <w:r w:rsidRPr="00B84D03">
        <w:rPr>
          <w:color w:val="000000"/>
          <w:szCs w:val="26"/>
          <w:lang w:eastAsia="en-US"/>
        </w:rPr>
        <w:t>(наименование куратора налогового расхода)</w:t>
      </w:r>
    </w:p>
    <w:p w:rsidR="009C413A" w:rsidRPr="00B84D03" w:rsidRDefault="009C413A" w:rsidP="00652362">
      <w:pPr>
        <w:tabs>
          <w:tab w:val="left" w:pos="1134"/>
        </w:tabs>
        <w:contextualSpacing/>
        <w:jc w:val="center"/>
        <w:rPr>
          <w:b/>
          <w:color w:val="000000"/>
          <w:sz w:val="26"/>
          <w:szCs w:val="26"/>
          <w:lang w:eastAsia="en-US"/>
        </w:rPr>
      </w:pPr>
      <w:r w:rsidRPr="00B84D03">
        <w:rPr>
          <w:b/>
          <w:color w:val="000000"/>
          <w:sz w:val="26"/>
          <w:szCs w:val="26"/>
          <w:lang w:eastAsia="en-US"/>
        </w:rPr>
        <w:t>Отчет</w:t>
      </w:r>
      <w:r w:rsidRPr="00B84D03">
        <w:rPr>
          <w:b/>
          <w:color w:val="000000"/>
          <w:sz w:val="26"/>
          <w:szCs w:val="26"/>
          <w:lang w:eastAsia="en-US"/>
        </w:rPr>
        <w:br/>
        <w:t>об оценке эффективности налогового расхода</w:t>
      </w:r>
    </w:p>
    <w:p w:rsidR="009C413A" w:rsidRPr="00B84D03" w:rsidRDefault="009C413A" w:rsidP="00652362">
      <w:pPr>
        <w:tabs>
          <w:tab w:val="left" w:pos="1134"/>
        </w:tabs>
        <w:contextualSpacing/>
        <w:jc w:val="center"/>
        <w:rPr>
          <w:color w:val="000000"/>
          <w:sz w:val="26"/>
          <w:szCs w:val="26"/>
          <w:lang w:eastAsia="en-US"/>
        </w:rPr>
      </w:pPr>
      <w:r w:rsidRPr="00B84D03">
        <w:rPr>
          <w:color w:val="000000"/>
          <w:sz w:val="26"/>
          <w:szCs w:val="26"/>
          <w:lang w:eastAsia="en-US"/>
        </w:rPr>
        <w:t>______________________________________________________</w:t>
      </w:r>
    </w:p>
    <w:p w:rsidR="009C413A" w:rsidRPr="00B84D03" w:rsidRDefault="009C413A" w:rsidP="007F3D25">
      <w:pPr>
        <w:tabs>
          <w:tab w:val="left" w:pos="0"/>
          <w:tab w:val="left" w:pos="1134"/>
        </w:tabs>
        <w:jc w:val="center"/>
        <w:rPr>
          <w:color w:val="000000"/>
          <w:szCs w:val="26"/>
          <w:lang w:eastAsia="en-US"/>
        </w:rPr>
      </w:pPr>
      <w:r w:rsidRPr="00B84D03">
        <w:rPr>
          <w:color w:val="000000"/>
          <w:szCs w:val="26"/>
          <w:lang w:eastAsia="en-US"/>
        </w:rPr>
        <w:t>(наименование налогового расхода)</w:t>
      </w:r>
    </w:p>
    <w:p w:rsidR="009C413A" w:rsidRPr="00B84D03" w:rsidRDefault="009C413A" w:rsidP="007F3D25">
      <w:pPr>
        <w:tabs>
          <w:tab w:val="left" w:pos="0"/>
          <w:tab w:val="left" w:pos="1134"/>
        </w:tabs>
        <w:spacing w:before="120"/>
        <w:jc w:val="center"/>
        <w:rPr>
          <w:color w:val="000000"/>
          <w:sz w:val="26"/>
          <w:szCs w:val="26"/>
          <w:lang w:eastAsia="en-US"/>
        </w:rPr>
      </w:pPr>
      <w:r w:rsidRPr="00B84D03">
        <w:rPr>
          <w:color w:val="000000"/>
          <w:sz w:val="26"/>
          <w:szCs w:val="26"/>
          <w:lang w:eastAsia="en-US"/>
        </w:rPr>
        <w:t>от _______________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4"/>
        <w:gridCol w:w="5056"/>
        <w:gridCol w:w="1418"/>
        <w:gridCol w:w="2268"/>
      </w:tblGrid>
      <w:tr w:rsidR="009C413A" w:rsidRPr="00B84D03" w:rsidTr="00CF6587">
        <w:trPr>
          <w:trHeight w:val="411"/>
          <w:tblHeader/>
        </w:trPr>
        <w:tc>
          <w:tcPr>
            <w:tcW w:w="614" w:type="dxa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D03">
              <w:rPr>
                <w:sz w:val="26"/>
                <w:szCs w:val="26"/>
              </w:rPr>
              <w:t>№ п/п</w:t>
            </w:r>
          </w:p>
        </w:tc>
        <w:tc>
          <w:tcPr>
            <w:tcW w:w="5056" w:type="dxa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D03">
              <w:rPr>
                <w:sz w:val="26"/>
                <w:szCs w:val="26"/>
              </w:rPr>
              <w:t>Наименование показателя</w:t>
            </w:r>
            <w:r w:rsidRPr="00B84D03">
              <w:rPr>
                <w:color w:val="000000"/>
                <w:sz w:val="26"/>
                <w:szCs w:val="26"/>
                <w:lang w:eastAsia="en-US"/>
              </w:rPr>
              <w:t xml:space="preserve"> оценки эффективности налогового расхода</w:t>
            </w:r>
            <w:r w:rsidRPr="00B84D0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D03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2268" w:type="dxa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D03">
              <w:rPr>
                <w:sz w:val="26"/>
                <w:szCs w:val="26"/>
              </w:rPr>
              <w:t>Результат оценки эффективности</w:t>
            </w:r>
          </w:p>
        </w:tc>
      </w:tr>
      <w:tr w:rsidR="009C413A" w:rsidRPr="00B84D03" w:rsidTr="00CF6587">
        <w:trPr>
          <w:trHeight w:val="57"/>
        </w:trPr>
        <w:tc>
          <w:tcPr>
            <w:tcW w:w="9356" w:type="dxa"/>
            <w:gridSpan w:val="4"/>
          </w:tcPr>
          <w:p w:rsidR="009C413A" w:rsidRPr="00B84D03" w:rsidRDefault="009C413A" w:rsidP="00B84D03">
            <w:pPr>
              <w:tabs>
                <w:tab w:val="left" w:pos="1134"/>
              </w:tabs>
              <w:ind w:left="709"/>
              <w:contextualSpacing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B84D03">
              <w:rPr>
                <w:b/>
                <w:color w:val="000000"/>
                <w:sz w:val="26"/>
                <w:szCs w:val="26"/>
                <w:lang w:eastAsia="en-US"/>
              </w:rPr>
              <w:t xml:space="preserve">Раздел </w:t>
            </w:r>
            <w:r w:rsidRPr="00B84D03">
              <w:rPr>
                <w:b/>
                <w:color w:val="000000"/>
                <w:sz w:val="26"/>
                <w:szCs w:val="26"/>
                <w:lang w:val="en-US" w:eastAsia="en-US"/>
              </w:rPr>
              <w:t>I</w:t>
            </w:r>
            <w:r w:rsidRPr="00B84D03">
              <w:rPr>
                <w:b/>
                <w:color w:val="000000"/>
                <w:sz w:val="26"/>
                <w:szCs w:val="26"/>
                <w:lang w:eastAsia="en-US"/>
              </w:rPr>
              <w:t>. Результаты оценки эффективности налогового расхода</w:t>
            </w:r>
          </w:p>
        </w:tc>
      </w:tr>
      <w:tr w:rsidR="009C413A" w:rsidRPr="00B84D03" w:rsidTr="00CF6587">
        <w:trPr>
          <w:trHeight w:val="262"/>
        </w:trPr>
        <w:tc>
          <w:tcPr>
            <w:tcW w:w="614" w:type="dxa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D0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056" w:type="dxa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4D03">
              <w:rPr>
                <w:sz w:val="26"/>
                <w:szCs w:val="26"/>
              </w:rPr>
              <w:t>Целесообразность налогового расхода:</w:t>
            </w:r>
          </w:p>
        </w:tc>
        <w:tc>
          <w:tcPr>
            <w:tcW w:w="1418" w:type="dxa"/>
          </w:tcPr>
          <w:p w:rsidR="009C413A" w:rsidRPr="00B84D03" w:rsidRDefault="009C413A" w:rsidP="00B84D0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9C413A" w:rsidRPr="00B84D03" w:rsidRDefault="009C413A" w:rsidP="00B84D03">
            <w:pPr>
              <w:rPr>
                <w:sz w:val="26"/>
                <w:szCs w:val="26"/>
                <w:lang w:eastAsia="en-US"/>
              </w:rPr>
            </w:pPr>
          </w:p>
        </w:tc>
      </w:tr>
      <w:tr w:rsidR="009C413A" w:rsidRPr="00B84D03" w:rsidTr="00CF6587">
        <w:trPr>
          <w:trHeight w:val="515"/>
        </w:trPr>
        <w:tc>
          <w:tcPr>
            <w:tcW w:w="614" w:type="dxa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D03">
              <w:rPr>
                <w:sz w:val="26"/>
                <w:szCs w:val="26"/>
              </w:rPr>
              <w:t>1.1</w:t>
            </w:r>
          </w:p>
        </w:tc>
        <w:tc>
          <w:tcPr>
            <w:tcW w:w="5056" w:type="dxa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4D03">
              <w:rPr>
                <w:sz w:val="26"/>
                <w:szCs w:val="26"/>
              </w:rPr>
              <w:t xml:space="preserve">Показатель (индикатор) соответствия налоговых расходов целям </w:t>
            </w:r>
            <w:r>
              <w:rPr>
                <w:sz w:val="26"/>
                <w:szCs w:val="26"/>
              </w:rPr>
              <w:t xml:space="preserve">муниципальных программ и (или) </w:t>
            </w:r>
            <w:r w:rsidRPr="00B84D03">
              <w:rPr>
                <w:sz w:val="26"/>
                <w:szCs w:val="26"/>
              </w:rPr>
              <w:t xml:space="preserve">социально-экономической политики </w:t>
            </w:r>
          </w:p>
        </w:tc>
        <w:tc>
          <w:tcPr>
            <w:tcW w:w="1418" w:type="dxa"/>
          </w:tcPr>
          <w:p w:rsidR="009C413A" w:rsidRPr="00B84D03" w:rsidRDefault="009C413A" w:rsidP="00B84D0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9C413A" w:rsidRPr="00B84D03" w:rsidRDefault="009C413A" w:rsidP="00B84D03">
            <w:pPr>
              <w:rPr>
                <w:sz w:val="26"/>
                <w:szCs w:val="26"/>
                <w:lang w:eastAsia="en-US"/>
              </w:rPr>
            </w:pPr>
          </w:p>
        </w:tc>
      </w:tr>
      <w:tr w:rsidR="009C413A" w:rsidRPr="00B84D03" w:rsidTr="00CF6587">
        <w:trPr>
          <w:trHeight w:val="441"/>
        </w:trPr>
        <w:tc>
          <w:tcPr>
            <w:tcW w:w="614" w:type="dxa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D03">
              <w:rPr>
                <w:sz w:val="26"/>
                <w:szCs w:val="26"/>
              </w:rPr>
              <w:t>1.2</w:t>
            </w:r>
          </w:p>
        </w:tc>
        <w:tc>
          <w:tcPr>
            <w:tcW w:w="5056" w:type="dxa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4D03">
              <w:rPr>
                <w:sz w:val="26"/>
                <w:szCs w:val="26"/>
              </w:rPr>
              <w:t xml:space="preserve">Показатель (индикатор) востребованности </w:t>
            </w:r>
            <w:r w:rsidRPr="00B84D03">
              <w:rPr>
                <w:color w:val="000000"/>
                <w:sz w:val="26"/>
                <w:szCs w:val="26"/>
                <w:lang w:eastAsia="en-US"/>
              </w:rPr>
              <w:t>налогового расхода</w:t>
            </w:r>
          </w:p>
        </w:tc>
        <w:tc>
          <w:tcPr>
            <w:tcW w:w="1418" w:type="dxa"/>
          </w:tcPr>
          <w:p w:rsidR="009C413A" w:rsidRPr="00B84D03" w:rsidRDefault="009C413A" w:rsidP="00B84D0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9C413A" w:rsidRPr="00B84D03" w:rsidRDefault="009C413A" w:rsidP="00B84D03">
            <w:pPr>
              <w:rPr>
                <w:sz w:val="26"/>
                <w:szCs w:val="26"/>
                <w:lang w:eastAsia="en-US"/>
              </w:rPr>
            </w:pPr>
          </w:p>
        </w:tc>
      </w:tr>
      <w:tr w:rsidR="009C413A" w:rsidRPr="00B84D03" w:rsidTr="00CF6587">
        <w:trPr>
          <w:trHeight w:val="259"/>
        </w:trPr>
        <w:tc>
          <w:tcPr>
            <w:tcW w:w="614" w:type="dxa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D0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056" w:type="dxa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4D03">
              <w:rPr>
                <w:sz w:val="26"/>
                <w:szCs w:val="26"/>
              </w:rPr>
              <w:t>Результативность налогового расхода:</w:t>
            </w:r>
          </w:p>
        </w:tc>
        <w:tc>
          <w:tcPr>
            <w:tcW w:w="1418" w:type="dxa"/>
          </w:tcPr>
          <w:p w:rsidR="009C413A" w:rsidRPr="00B84D03" w:rsidRDefault="009C413A" w:rsidP="00B84D0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9C413A" w:rsidRPr="00B84D03" w:rsidRDefault="009C413A" w:rsidP="00B84D03">
            <w:pPr>
              <w:rPr>
                <w:sz w:val="26"/>
                <w:szCs w:val="26"/>
                <w:lang w:eastAsia="en-US"/>
              </w:rPr>
            </w:pPr>
          </w:p>
        </w:tc>
      </w:tr>
      <w:tr w:rsidR="009C413A" w:rsidRPr="00B84D03" w:rsidTr="00CF6587">
        <w:tc>
          <w:tcPr>
            <w:tcW w:w="614" w:type="dxa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D03">
              <w:rPr>
                <w:sz w:val="26"/>
                <w:szCs w:val="26"/>
              </w:rPr>
              <w:t>2.1</w:t>
            </w:r>
          </w:p>
        </w:tc>
        <w:tc>
          <w:tcPr>
            <w:tcW w:w="5056" w:type="dxa"/>
          </w:tcPr>
          <w:p w:rsidR="009C413A" w:rsidRPr="00B84D03" w:rsidRDefault="009C413A" w:rsidP="00F007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оценки вклада налогового расхода</w:t>
            </w:r>
          </w:p>
        </w:tc>
        <w:tc>
          <w:tcPr>
            <w:tcW w:w="1418" w:type="dxa"/>
          </w:tcPr>
          <w:p w:rsidR="009C413A" w:rsidRPr="00B84D03" w:rsidRDefault="009C413A" w:rsidP="00B84D0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9C413A" w:rsidRPr="00B84D03" w:rsidRDefault="009C413A" w:rsidP="00B84D03">
            <w:pPr>
              <w:rPr>
                <w:sz w:val="26"/>
                <w:szCs w:val="26"/>
                <w:lang w:eastAsia="en-US"/>
              </w:rPr>
            </w:pPr>
          </w:p>
        </w:tc>
      </w:tr>
      <w:tr w:rsidR="009C413A" w:rsidRPr="00B84D03" w:rsidTr="00CF6587">
        <w:tc>
          <w:tcPr>
            <w:tcW w:w="614" w:type="dxa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D03">
              <w:rPr>
                <w:sz w:val="26"/>
                <w:szCs w:val="26"/>
              </w:rPr>
              <w:t>2.2</w:t>
            </w:r>
          </w:p>
        </w:tc>
        <w:tc>
          <w:tcPr>
            <w:tcW w:w="5056" w:type="dxa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оценки эффективности налогового расхода</w:t>
            </w:r>
          </w:p>
        </w:tc>
        <w:tc>
          <w:tcPr>
            <w:tcW w:w="1418" w:type="dxa"/>
          </w:tcPr>
          <w:p w:rsidR="009C413A" w:rsidRPr="00B84D03" w:rsidRDefault="009C413A" w:rsidP="00B84D0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9C413A" w:rsidRPr="00B84D03" w:rsidRDefault="009C413A" w:rsidP="00B84D03">
            <w:pPr>
              <w:rPr>
                <w:sz w:val="26"/>
                <w:szCs w:val="26"/>
                <w:lang w:eastAsia="en-US"/>
              </w:rPr>
            </w:pPr>
          </w:p>
        </w:tc>
      </w:tr>
      <w:tr w:rsidR="009C413A" w:rsidRPr="00B84D03" w:rsidTr="00CF6587">
        <w:trPr>
          <w:trHeight w:val="170"/>
        </w:trPr>
        <w:tc>
          <w:tcPr>
            <w:tcW w:w="9356" w:type="dxa"/>
            <w:gridSpan w:val="4"/>
          </w:tcPr>
          <w:p w:rsidR="009C413A" w:rsidRPr="00B84D03" w:rsidRDefault="009C413A" w:rsidP="007F3D25">
            <w:pPr>
              <w:tabs>
                <w:tab w:val="left" w:pos="1134"/>
              </w:tabs>
              <w:ind w:left="5"/>
              <w:contextualSpacing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B84D03">
              <w:rPr>
                <w:b/>
                <w:color w:val="000000"/>
                <w:sz w:val="26"/>
                <w:szCs w:val="26"/>
                <w:lang w:eastAsia="en-US"/>
              </w:rPr>
              <w:t xml:space="preserve">Раздел </w:t>
            </w:r>
            <w:r w:rsidRPr="00B84D03">
              <w:rPr>
                <w:b/>
                <w:color w:val="000000"/>
                <w:sz w:val="26"/>
                <w:szCs w:val="26"/>
                <w:lang w:val="en-US" w:eastAsia="en-US"/>
              </w:rPr>
              <w:t>II</w:t>
            </w:r>
            <w:r w:rsidRPr="00B84D03">
              <w:rPr>
                <w:b/>
                <w:color w:val="000000"/>
                <w:sz w:val="26"/>
                <w:szCs w:val="26"/>
                <w:lang w:eastAsia="en-US"/>
              </w:rPr>
              <w:t>. Выводы о результатах оценки эффективности налогового расхода</w:t>
            </w:r>
          </w:p>
        </w:tc>
      </w:tr>
      <w:tr w:rsidR="009C413A" w:rsidRPr="00B84D03" w:rsidTr="00CF6587">
        <w:trPr>
          <w:trHeight w:val="349"/>
        </w:trPr>
        <w:tc>
          <w:tcPr>
            <w:tcW w:w="614" w:type="dxa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D0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474" w:type="dxa"/>
            <w:gridSpan w:val="2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4D03">
              <w:rPr>
                <w:color w:val="000000"/>
                <w:sz w:val="26"/>
                <w:szCs w:val="26"/>
                <w:lang w:eastAsia="en-US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8" w:type="dxa"/>
          </w:tcPr>
          <w:p w:rsidR="009C413A" w:rsidRPr="00B84D03" w:rsidRDefault="009C413A" w:rsidP="00B84D03">
            <w:pPr>
              <w:rPr>
                <w:sz w:val="26"/>
                <w:szCs w:val="26"/>
                <w:lang w:eastAsia="en-US"/>
              </w:rPr>
            </w:pPr>
          </w:p>
        </w:tc>
      </w:tr>
      <w:tr w:rsidR="009C413A" w:rsidRPr="00B84D03" w:rsidTr="00CF6587">
        <w:trPr>
          <w:trHeight w:val="473"/>
        </w:trPr>
        <w:tc>
          <w:tcPr>
            <w:tcW w:w="614" w:type="dxa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D0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474" w:type="dxa"/>
            <w:gridSpan w:val="2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4D03">
              <w:rPr>
                <w:color w:val="000000"/>
                <w:sz w:val="26"/>
                <w:szCs w:val="26"/>
                <w:lang w:eastAsia="en-US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8" w:type="dxa"/>
          </w:tcPr>
          <w:p w:rsidR="009C413A" w:rsidRPr="00B84D03" w:rsidRDefault="009C413A" w:rsidP="00B84D03">
            <w:pPr>
              <w:rPr>
                <w:sz w:val="26"/>
                <w:szCs w:val="26"/>
                <w:lang w:eastAsia="en-US"/>
              </w:rPr>
            </w:pPr>
          </w:p>
        </w:tc>
      </w:tr>
      <w:tr w:rsidR="009C413A" w:rsidRPr="00B84D03" w:rsidTr="00CF6587">
        <w:trPr>
          <w:trHeight w:val="519"/>
        </w:trPr>
        <w:tc>
          <w:tcPr>
            <w:tcW w:w="614" w:type="dxa"/>
          </w:tcPr>
          <w:p w:rsidR="009C413A" w:rsidRPr="00B84D03" w:rsidRDefault="009C413A" w:rsidP="00B84D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4D0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474" w:type="dxa"/>
            <w:gridSpan w:val="2"/>
          </w:tcPr>
          <w:p w:rsidR="009C413A" w:rsidRPr="00B84D03" w:rsidRDefault="009C413A" w:rsidP="007F3D2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84D03">
              <w:rPr>
                <w:color w:val="000000"/>
                <w:sz w:val="26"/>
                <w:szCs w:val="26"/>
                <w:lang w:eastAsia="en-US"/>
              </w:rPr>
              <w:t xml:space="preserve">Предложения о необходимости сохранения (уточнения, отмены) предоставленных налоговых </w:t>
            </w:r>
            <w:r>
              <w:rPr>
                <w:color w:val="000000"/>
                <w:sz w:val="26"/>
                <w:szCs w:val="26"/>
                <w:lang w:eastAsia="en-US"/>
              </w:rPr>
              <w:t>расходов</w:t>
            </w:r>
          </w:p>
        </w:tc>
        <w:tc>
          <w:tcPr>
            <w:tcW w:w="2268" w:type="dxa"/>
          </w:tcPr>
          <w:p w:rsidR="009C413A" w:rsidRPr="00B84D03" w:rsidRDefault="009C413A" w:rsidP="00B84D03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9C413A" w:rsidRPr="00B84D03" w:rsidRDefault="009C413A" w:rsidP="00B84D03">
      <w:pPr>
        <w:spacing w:before="120"/>
        <w:rPr>
          <w:color w:val="000000"/>
          <w:sz w:val="26"/>
          <w:szCs w:val="26"/>
          <w:lang w:eastAsia="en-US"/>
        </w:rPr>
      </w:pPr>
      <w:r w:rsidRPr="00B84D03">
        <w:rPr>
          <w:color w:val="000000"/>
          <w:sz w:val="26"/>
          <w:szCs w:val="26"/>
          <w:lang w:eastAsia="en-US"/>
        </w:rPr>
        <w:t>______________</w:t>
      </w:r>
      <w:r w:rsidRPr="00B84D03">
        <w:rPr>
          <w:color w:val="000000"/>
          <w:sz w:val="26"/>
          <w:szCs w:val="26"/>
          <w:lang w:eastAsia="en-US"/>
        </w:rPr>
        <w:tab/>
        <w:t>_________</w:t>
      </w:r>
      <w:r w:rsidRPr="00B84D03">
        <w:rPr>
          <w:color w:val="000000"/>
          <w:sz w:val="26"/>
          <w:szCs w:val="26"/>
          <w:lang w:eastAsia="en-US"/>
        </w:rPr>
        <w:tab/>
      </w:r>
      <w:r w:rsidRPr="00B84D03">
        <w:rPr>
          <w:color w:val="000000"/>
          <w:sz w:val="26"/>
          <w:szCs w:val="26"/>
          <w:lang w:eastAsia="en-US"/>
        </w:rPr>
        <w:tab/>
        <w:t>_________________</w:t>
      </w:r>
    </w:p>
    <w:p w:rsidR="009C413A" w:rsidRDefault="009C413A" w:rsidP="005D59F9">
      <w:pPr>
        <w:rPr>
          <w:sz w:val="28"/>
          <w:szCs w:val="28"/>
        </w:rPr>
      </w:pPr>
      <w:r w:rsidRPr="00B84D03">
        <w:rPr>
          <w:color w:val="000000"/>
          <w:sz w:val="22"/>
          <w:szCs w:val="26"/>
          <w:lang w:eastAsia="en-US"/>
        </w:rPr>
        <w:t>(наименование должности</w:t>
      </w:r>
      <w:r w:rsidRPr="00B84D03">
        <w:rPr>
          <w:color w:val="000000"/>
          <w:sz w:val="26"/>
          <w:szCs w:val="26"/>
          <w:lang w:eastAsia="en-US"/>
        </w:rPr>
        <w:tab/>
      </w:r>
      <w:r w:rsidRPr="00B84D03">
        <w:rPr>
          <w:color w:val="000000"/>
          <w:sz w:val="26"/>
          <w:szCs w:val="26"/>
          <w:lang w:eastAsia="en-US"/>
        </w:rPr>
        <w:tab/>
      </w:r>
      <w:r w:rsidRPr="00B84D03">
        <w:rPr>
          <w:color w:val="000000"/>
          <w:sz w:val="22"/>
          <w:szCs w:val="26"/>
          <w:lang w:eastAsia="en-US"/>
        </w:rPr>
        <w:t>(подпись)</w:t>
      </w:r>
      <w:r w:rsidRPr="00B84D03">
        <w:rPr>
          <w:color w:val="000000"/>
          <w:sz w:val="26"/>
          <w:szCs w:val="26"/>
          <w:lang w:eastAsia="en-US"/>
        </w:rPr>
        <w:tab/>
      </w:r>
      <w:r w:rsidRPr="00B84D03">
        <w:rPr>
          <w:color w:val="000000"/>
          <w:sz w:val="22"/>
          <w:szCs w:val="26"/>
          <w:lang w:eastAsia="en-US"/>
        </w:rPr>
        <w:t>(расшифровка подписи руководителя)</w:t>
      </w:r>
    </w:p>
    <w:p w:rsidR="009C413A" w:rsidRDefault="009C413A" w:rsidP="005D59F9">
      <w:pPr>
        <w:tabs>
          <w:tab w:val="left" w:pos="7830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9C413A" w:rsidRDefault="009C413A" w:rsidP="004139BE">
      <w:pPr>
        <w:rPr>
          <w:sz w:val="20"/>
          <w:szCs w:val="20"/>
        </w:rPr>
      </w:pPr>
    </w:p>
    <w:p w:rsidR="009C413A" w:rsidRDefault="009C413A" w:rsidP="001D6597"/>
    <w:p w:rsidR="009C413A" w:rsidRDefault="009C413A" w:rsidP="001D6597"/>
    <w:p w:rsidR="009C413A" w:rsidRDefault="009C413A" w:rsidP="001D6597"/>
    <w:sectPr w:rsidR="009C413A" w:rsidSect="00C7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7D5"/>
    <w:multiLevelType w:val="hybridMultilevel"/>
    <w:tmpl w:val="AB8C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772EE0"/>
    <w:multiLevelType w:val="hybridMultilevel"/>
    <w:tmpl w:val="286C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A4968"/>
    <w:multiLevelType w:val="hybridMultilevel"/>
    <w:tmpl w:val="40C8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FF3506"/>
    <w:multiLevelType w:val="hybridMultilevel"/>
    <w:tmpl w:val="AB8C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787D94"/>
    <w:multiLevelType w:val="hybridMultilevel"/>
    <w:tmpl w:val="B7C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54039C"/>
    <w:multiLevelType w:val="hybridMultilevel"/>
    <w:tmpl w:val="FC8633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D6597"/>
    <w:rsid w:val="00007080"/>
    <w:rsid w:val="00011683"/>
    <w:rsid w:val="000138B8"/>
    <w:rsid w:val="00016E46"/>
    <w:rsid w:val="0002355D"/>
    <w:rsid w:val="0003005B"/>
    <w:rsid w:val="000519B6"/>
    <w:rsid w:val="000A4EA4"/>
    <w:rsid w:val="000A6B40"/>
    <w:rsid w:val="000A6DC9"/>
    <w:rsid w:val="000B38AF"/>
    <w:rsid w:val="000D53F1"/>
    <w:rsid w:val="000E0FDE"/>
    <w:rsid w:val="000E2CCD"/>
    <w:rsid w:val="00114B1E"/>
    <w:rsid w:val="00134EA1"/>
    <w:rsid w:val="00142142"/>
    <w:rsid w:val="0018183A"/>
    <w:rsid w:val="001928C8"/>
    <w:rsid w:val="001A6146"/>
    <w:rsid w:val="001B5971"/>
    <w:rsid w:val="001C4241"/>
    <w:rsid w:val="001C5625"/>
    <w:rsid w:val="001D5E31"/>
    <w:rsid w:val="001D6597"/>
    <w:rsid w:val="001F1210"/>
    <w:rsid w:val="001F4466"/>
    <w:rsid w:val="00201477"/>
    <w:rsid w:val="002120FC"/>
    <w:rsid w:val="002258B7"/>
    <w:rsid w:val="00233D4A"/>
    <w:rsid w:val="002429D0"/>
    <w:rsid w:val="00273CAC"/>
    <w:rsid w:val="00285FCA"/>
    <w:rsid w:val="00296266"/>
    <w:rsid w:val="002A139A"/>
    <w:rsid w:val="002C2762"/>
    <w:rsid w:val="002C5A1D"/>
    <w:rsid w:val="002D2CC4"/>
    <w:rsid w:val="002F1F93"/>
    <w:rsid w:val="003045F6"/>
    <w:rsid w:val="003059A5"/>
    <w:rsid w:val="00307247"/>
    <w:rsid w:val="003506F9"/>
    <w:rsid w:val="00367C5D"/>
    <w:rsid w:val="00371302"/>
    <w:rsid w:val="00384CF1"/>
    <w:rsid w:val="00390B63"/>
    <w:rsid w:val="00397B76"/>
    <w:rsid w:val="003A24D3"/>
    <w:rsid w:val="003A289E"/>
    <w:rsid w:val="003B77F7"/>
    <w:rsid w:val="003C2490"/>
    <w:rsid w:val="003C6213"/>
    <w:rsid w:val="003D5613"/>
    <w:rsid w:val="003F2625"/>
    <w:rsid w:val="00401909"/>
    <w:rsid w:val="00404EE1"/>
    <w:rsid w:val="0041199E"/>
    <w:rsid w:val="004121D8"/>
    <w:rsid w:val="004139BE"/>
    <w:rsid w:val="00427D81"/>
    <w:rsid w:val="00437DA3"/>
    <w:rsid w:val="0045422C"/>
    <w:rsid w:val="004602C0"/>
    <w:rsid w:val="00466BC6"/>
    <w:rsid w:val="004732D4"/>
    <w:rsid w:val="004948B0"/>
    <w:rsid w:val="004A6B87"/>
    <w:rsid w:val="004C05A3"/>
    <w:rsid w:val="004C3F4A"/>
    <w:rsid w:val="004C648D"/>
    <w:rsid w:val="004D0ECB"/>
    <w:rsid w:val="004D1FC2"/>
    <w:rsid w:val="004E0ADD"/>
    <w:rsid w:val="004F05A7"/>
    <w:rsid w:val="004F08C6"/>
    <w:rsid w:val="0056644E"/>
    <w:rsid w:val="00585A55"/>
    <w:rsid w:val="005D59F9"/>
    <w:rsid w:val="005E74B5"/>
    <w:rsid w:val="005F5259"/>
    <w:rsid w:val="006025BC"/>
    <w:rsid w:val="0061175C"/>
    <w:rsid w:val="006210F9"/>
    <w:rsid w:val="00636264"/>
    <w:rsid w:val="00636F04"/>
    <w:rsid w:val="00647C12"/>
    <w:rsid w:val="00652362"/>
    <w:rsid w:val="00664E05"/>
    <w:rsid w:val="0067011A"/>
    <w:rsid w:val="00674A21"/>
    <w:rsid w:val="00690C5E"/>
    <w:rsid w:val="006933A1"/>
    <w:rsid w:val="006960E0"/>
    <w:rsid w:val="006A17B4"/>
    <w:rsid w:val="006B6386"/>
    <w:rsid w:val="006D3FC5"/>
    <w:rsid w:val="006E3C06"/>
    <w:rsid w:val="006F0130"/>
    <w:rsid w:val="006F31E0"/>
    <w:rsid w:val="00710DA9"/>
    <w:rsid w:val="007151E9"/>
    <w:rsid w:val="007155B6"/>
    <w:rsid w:val="0071659B"/>
    <w:rsid w:val="0072270A"/>
    <w:rsid w:val="00723BBB"/>
    <w:rsid w:val="00741717"/>
    <w:rsid w:val="007444E4"/>
    <w:rsid w:val="00754A16"/>
    <w:rsid w:val="007622B9"/>
    <w:rsid w:val="00762ED9"/>
    <w:rsid w:val="00765E0C"/>
    <w:rsid w:val="007D14E5"/>
    <w:rsid w:val="007D7AA9"/>
    <w:rsid w:val="007E7F80"/>
    <w:rsid w:val="007F1863"/>
    <w:rsid w:val="007F3D25"/>
    <w:rsid w:val="008057A4"/>
    <w:rsid w:val="00844F85"/>
    <w:rsid w:val="00850E7F"/>
    <w:rsid w:val="00857F05"/>
    <w:rsid w:val="00865682"/>
    <w:rsid w:val="008677D5"/>
    <w:rsid w:val="008A11C0"/>
    <w:rsid w:val="008C5A5C"/>
    <w:rsid w:val="008F1FC2"/>
    <w:rsid w:val="00920BDE"/>
    <w:rsid w:val="0095789E"/>
    <w:rsid w:val="009700BC"/>
    <w:rsid w:val="00993CC0"/>
    <w:rsid w:val="009A48F1"/>
    <w:rsid w:val="009B0DBB"/>
    <w:rsid w:val="009B1E5B"/>
    <w:rsid w:val="009C1E75"/>
    <w:rsid w:val="009C413A"/>
    <w:rsid w:val="009E4BDE"/>
    <w:rsid w:val="009E6DC2"/>
    <w:rsid w:val="009E78B7"/>
    <w:rsid w:val="00A103E0"/>
    <w:rsid w:val="00A14BE7"/>
    <w:rsid w:val="00A1512D"/>
    <w:rsid w:val="00A22033"/>
    <w:rsid w:val="00A514F9"/>
    <w:rsid w:val="00A71A7D"/>
    <w:rsid w:val="00A77BEE"/>
    <w:rsid w:val="00AA22DE"/>
    <w:rsid w:val="00AB43FA"/>
    <w:rsid w:val="00AC041C"/>
    <w:rsid w:val="00AC17E9"/>
    <w:rsid w:val="00AD11B1"/>
    <w:rsid w:val="00AF0F66"/>
    <w:rsid w:val="00AF52CB"/>
    <w:rsid w:val="00B01091"/>
    <w:rsid w:val="00B312DC"/>
    <w:rsid w:val="00B42DC4"/>
    <w:rsid w:val="00B523D5"/>
    <w:rsid w:val="00B64F1D"/>
    <w:rsid w:val="00B75BAC"/>
    <w:rsid w:val="00B84D03"/>
    <w:rsid w:val="00B87E8F"/>
    <w:rsid w:val="00B90E74"/>
    <w:rsid w:val="00BA2053"/>
    <w:rsid w:val="00BB5720"/>
    <w:rsid w:val="00BB6DE4"/>
    <w:rsid w:val="00BE0B23"/>
    <w:rsid w:val="00BF676E"/>
    <w:rsid w:val="00BF6E0F"/>
    <w:rsid w:val="00C040FD"/>
    <w:rsid w:val="00C50008"/>
    <w:rsid w:val="00C55F2A"/>
    <w:rsid w:val="00C62595"/>
    <w:rsid w:val="00C62608"/>
    <w:rsid w:val="00C651E9"/>
    <w:rsid w:val="00C724D9"/>
    <w:rsid w:val="00C80C06"/>
    <w:rsid w:val="00C90161"/>
    <w:rsid w:val="00C92685"/>
    <w:rsid w:val="00CB6F13"/>
    <w:rsid w:val="00CD1A17"/>
    <w:rsid w:val="00CE46D3"/>
    <w:rsid w:val="00CE4AAB"/>
    <w:rsid w:val="00CE4B74"/>
    <w:rsid w:val="00CF253B"/>
    <w:rsid w:val="00CF6587"/>
    <w:rsid w:val="00D033BE"/>
    <w:rsid w:val="00D12D34"/>
    <w:rsid w:val="00D13B0B"/>
    <w:rsid w:val="00D3211A"/>
    <w:rsid w:val="00D33CA7"/>
    <w:rsid w:val="00D37335"/>
    <w:rsid w:val="00D43ACC"/>
    <w:rsid w:val="00D47058"/>
    <w:rsid w:val="00D500F8"/>
    <w:rsid w:val="00D65B7A"/>
    <w:rsid w:val="00D6641A"/>
    <w:rsid w:val="00D9559F"/>
    <w:rsid w:val="00DE69D2"/>
    <w:rsid w:val="00E41343"/>
    <w:rsid w:val="00E613BB"/>
    <w:rsid w:val="00E62EDD"/>
    <w:rsid w:val="00E751E0"/>
    <w:rsid w:val="00EA2FE8"/>
    <w:rsid w:val="00EB54A9"/>
    <w:rsid w:val="00EF5DFB"/>
    <w:rsid w:val="00F007DA"/>
    <w:rsid w:val="00F37D00"/>
    <w:rsid w:val="00F558E0"/>
    <w:rsid w:val="00F57B24"/>
    <w:rsid w:val="00F57F9A"/>
    <w:rsid w:val="00F731D5"/>
    <w:rsid w:val="00F84703"/>
    <w:rsid w:val="00FB2BA6"/>
    <w:rsid w:val="00FB4966"/>
    <w:rsid w:val="00FB5A95"/>
    <w:rsid w:val="00FE704E"/>
    <w:rsid w:val="00FE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39BE"/>
    <w:pPr>
      <w:spacing w:line="360" w:lineRule="auto"/>
      <w:ind w:left="720"/>
      <w:contextualSpacing/>
      <w:jc w:val="both"/>
    </w:pPr>
    <w:rPr>
      <w:sz w:val="28"/>
      <w:szCs w:val="20"/>
      <w:lang w:eastAsia="zh-CN"/>
    </w:rPr>
  </w:style>
  <w:style w:type="character" w:customStyle="1" w:styleId="ConsPlusNormal">
    <w:name w:val="ConsPlusNormal Знак"/>
    <w:link w:val="ConsPlusNormal0"/>
    <w:uiPriority w:val="99"/>
    <w:locked/>
    <w:rsid w:val="004139BE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4139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4">
    <w:name w:val="Hyperlink"/>
    <w:basedOn w:val="a0"/>
    <w:uiPriority w:val="99"/>
    <w:semiHidden/>
    <w:rsid w:val="004139B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4139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139BE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rsid w:val="00A514F9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A514F9"/>
    <w:rPr>
      <w:rFonts w:cs="Times New Roman"/>
      <w:b/>
      <w:bCs/>
    </w:rPr>
  </w:style>
  <w:style w:type="paragraph" w:customStyle="1" w:styleId="10">
    <w:name w:val="10"/>
    <w:basedOn w:val="a"/>
    <w:uiPriority w:val="99"/>
    <w:rsid w:val="0041199E"/>
    <w:pPr>
      <w:spacing w:before="100" w:beforeAutospacing="1" w:after="100" w:afterAutospacing="1"/>
    </w:pPr>
  </w:style>
  <w:style w:type="paragraph" w:styleId="a9">
    <w:name w:val="caption"/>
    <w:basedOn w:val="a"/>
    <w:next w:val="a"/>
    <w:uiPriority w:val="99"/>
    <w:qFormat/>
    <w:locked/>
    <w:rsid w:val="00CB6F13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Calibri"/>
      <w:b/>
      <w:small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3086</Words>
  <Characters>17591</Characters>
  <Application>Microsoft Office Word</Application>
  <DocSecurity>0</DocSecurity>
  <Lines>146</Lines>
  <Paragraphs>41</Paragraphs>
  <ScaleCrop>false</ScaleCrop>
  <Company>Microsoft</Company>
  <LinksUpToDate>false</LinksUpToDate>
  <CharactersWithSpaces>20636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cp:lastPrinted>2024-02-26T05:58:00Z</cp:lastPrinted>
  <dcterms:created xsi:type="dcterms:W3CDTF">2024-02-26T06:00:00Z</dcterms:created>
  <dcterms:modified xsi:type="dcterms:W3CDTF">2024-02-26T06:00:00Z</dcterms:modified>
</cp:coreProperties>
</file>