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3" w:rsidRPr="00FA6941" w:rsidRDefault="00F22A5D" w:rsidP="0035196E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Российская Федерация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Новгородская область Шимский район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Совет депутатов Медведского сельского поселения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  <w:r w:rsidRPr="00FA6941">
        <w:rPr>
          <w:b/>
          <w:bCs/>
          <w:iCs/>
          <w:sz w:val="28"/>
        </w:rPr>
        <w:t>РЕШЕНИЕ</w:t>
      </w: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</w:p>
    <w:p w:rsidR="006965F3" w:rsidRPr="00FA6941" w:rsidRDefault="00051FD3" w:rsidP="006965F3">
      <w:pPr>
        <w:ind w:right="458"/>
        <w:rPr>
          <w:bCs/>
          <w:iCs/>
          <w:sz w:val="28"/>
        </w:rPr>
      </w:pPr>
      <w:r>
        <w:rPr>
          <w:bCs/>
          <w:iCs/>
          <w:sz w:val="28"/>
        </w:rPr>
        <w:t>22.11.2024</w:t>
      </w:r>
      <w:r w:rsidR="00CE24FC" w:rsidRPr="00FA6941">
        <w:rPr>
          <w:bCs/>
          <w:iCs/>
          <w:sz w:val="28"/>
        </w:rPr>
        <w:t xml:space="preserve"> </w:t>
      </w:r>
      <w:r w:rsidR="006965F3" w:rsidRPr="00FA6941">
        <w:rPr>
          <w:bCs/>
          <w:iCs/>
          <w:sz w:val="28"/>
        </w:rPr>
        <w:t xml:space="preserve">№ </w:t>
      </w:r>
      <w:r>
        <w:rPr>
          <w:bCs/>
          <w:iCs/>
          <w:sz w:val="28"/>
        </w:rPr>
        <w:t xml:space="preserve"> </w:t>
      </w:r>
      <w:r w:rsidR="00665580">
        <w:rPr>
          <w:bCs/>
          <w:iCs/>
          <w:sz w:val="28"/>
        </w:rPr>
        <w:t>120</w:t>
      </w:r>
    </w:p>
    <w:tbl>
      <w:tblPr>
        <w:tblpPr w:leftFromText="180" w:rightFromText="180" w:vertAnchor="text" w:horzAnchor="margin" w:tblpXSpec="center" w:tblpY="959"/>
        <w:tblW w:w="10272" w:type="dxa"/>
        <w:tblLook w:val="04A0"/>
      </w:tblPr>
      <w:tblGrid>
        <w:gridCol w:w="5206"/>
        <w:gridCol w:w="5066"/>
      </w:tblGrid>
      <w:tr w:rsidR="006965F3" w:rsidRPr="00FA6941">
        <w:tc>
          <w:tcPr>
            <w:tcW w:w="5206" w:type="dxa"/>
            <w:shd w:val="clear" w:color="auto" w:fill="auto"/>
          </w:tcPr>
          <w:p w:rsidR="006965F3" w:rsidRPr="00FA6941" w:rsidRDefault="00E77B06" w:rsidP="006965F3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>
              <w:rPr>
                <w:bCs w:val="0"/>
                <w:iCs/>
                <w:sz w:val="28"/>
                <w:szCs w:val="28"/>
              </w:rPr>
              <w:t xml:space="preserve"> О назначении   публичных слушаний </w:t>
            </w:r>
            <w:r w:rsidR="00051FD3">
              <w:rPr>
                <w:bCs w:val="0"/>
                <w:iCs/>
                <w:sz w:val="28"/>
                <w:szCs w:val="28"/>
              </w:rPr>
              <w:t xml:space="preserve">на территории Медведского сельского поселения </w:t>
            </w:r>
          </w:p>
        </w:tc>
        <w:tc>
          <w:tcPr>
            <w:tcW w:w="5066" w:type="dxa"/>
            <w:shd w:val="clear" w:color="auto" w:fill="auto"/>
          </w:tcPr>
          <w:p w:rsidR="006965F3" w:rsidRPr="00FA6941" w:rsidRDefault="006965F3" w:rsidP="006965F3">
            <w:pPr>
              <w:ind w:left="-540" w:right="45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6965F3" w:rsidRPr="00FA6941" w:rsidRDefault="006965F3" w:rsidP="006965F3">
      <w:pPr>
        <w:ind w:left="-540" w:right="458" w:firstLine="540"/>
        <w:rPr>
          <w:bCs/>
          <w:iCs/>
          <w:sz w:val="28"/>
        </w:rPr>
      </w:pPr>
      <w:proofErr w:type="gramStart"/>
      <w:r w:rsidRPr="00FA6941">
        <w:rPr>
          <w:bCs/>
          <w:iCs/>
          <w:sz w:val="28"/>
        </w:rPr>
        <w:t>с</w:t>
      </w:r>
      <w:proofErr w:type="gramEnd"/>
      <w:r w:rsidRPr="00FA6941">
        <w:rPr>
          <w:bCs/>
          <w:iCs/>
          <w:sz w:val="28"/>
        </w:rPr>
        <w:t>. Медведь</w:t>
      </w:r>
    </w:p>
    <w:p w:rsidR="00E77B06" w:rsidRDefault="00E77B06" w:rsidP="00E77B06">
      <w:pPr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B06" w:rsidRDefault="00E77B06" w:rsidP="00E77B0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51FD3" w:rsidRDefault="00E77B06" w:rsidP="00051FD3">
      <w:pPr>
        <w:jc w:val="center"/>
        <w:rPr>
          <w:b/>
        </w:rPr>
      </w:pPr>
      <w:r>
        <w:rPr>
          <w:sz w:val="28"/>
          <w:szCs w:val="28"/>
        </w:rPr>
        <w:t xml:space="preserve">         </w:t>
      </w:r>
    </w:p>
    <w:p w:rsidR="00051FD3" w:rsidRDefault="00051FD3" w:rsidP="00051FD3">
      <w:pPr>
        <w:ind w:right="-5"/>
        <w:jc w:val="center"/>
      </w:pPr>
    </w:p>
    <w:p w:rsidR="00051FD3" w:rsidRPr="00EF3281" w:rsidRDefault="00051FD3" w:rsidP="00051FD3">
      <w:pPr>
        <w:jc w:val="both"/>
        <w:rPr>
          <w:bCs/>
          <w:kern w:val="36"/>
          <w:sz w:val="28"/>
          <w:szCs w:val="28"/>
        </w:rPr>
      </w:pPr>
      <w:r>
        <w:t xml:space="preserve">              </w:t>
      </w:r>
      <w:r w:rsidRPr="00051FD3">
        <w:rPr>
          <w:sz w:val="28"/>
          <w:szCs w:val="28"/>
        </w:rPr>
        <w:t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 Медведского сельского поселения,  положением  о публичных слушаниях Совет депутатов Медведского сельского поселения</w:t>
      </w:r>
      <w:r w:rsidR="00EF3281">
        <w:rPr>
          <w:bCs/>
          <w:kern w:val="36"/>
          <w:sz w:val="28"/>
          <w:szCs w:val="28"/>
        </w:rPr>
        <w:t xml:space="preserve"> </w:t>
      </w:r>
      <w:r w:rsidRPr="00051FD3">
        <w:rPr>
          <w:b/>
          <w:sz w:val="28"/>
          <w:szCs w:val="28"/>
        </w:rPr>
        <w:t>РЕШИЛ:</w:t>
      </w:r>
    </w:p>
    <w:p w:rsidR="00051FD3" w:rsidRPr="00051FD3" w:rsidRDefault="00051FD3" w:rsidP="00051FD3">
      <w:pPr>
        <w:jc w:val="both"/>
        <w:rPr>
          <w:sz w:val="28"/>
          <w:szCs w:val="28"/>
        </w:rPr>
      </w:pPr>
    </w:p>
    <w:p w:rsidR="00051FD3" w:rsidRPr="00051FD3" w:rsidRDefault="00051FD3" w:rsidP="00051FD3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1FD3">
        <w:rPr>
          <w:sz w:val="28"/>
          <w:szCs w:val="28"/>
        </w:rPr>
        <w:t xml:space="preserve"> Назначить и провести публичные слушания по вопросу преобразования мун</w:t>
      </w:r>
      <w:r>
        <w:rPr>
          <w:sz w:val="28"/>
          <w:szCs w:val="28"/>
        </w:rPr>
        <w:t xml:space="preserve">иципального образования Медведского </w:t>
      </w:r>
      <w:r w:rsidRPr="00051FD3">
        <w:rPr>
          <w:sz w:val="28"/>
          <w:szCs w:val="28"/>
        </w:rPr>
        <w:t xml:space="preserve">сельского поселения, путем объединения всех поселений, </w:t>
      </w:r>
      <w:r>
        <w:rPr>
          <w:sz w:val="28"/>
          <w:szCs w:val="28"/>
        </w:rPr>
        <w:t xml:space="preserve">входящих в состав Шимского </w:t>
      </w:r>
      <w:r w:rsidRPr="00051FD3">
        <w:rPr>
          <w:sz w:val="28"/>
          <w:szCs w:val="28"/>
        </w:rPr>
        <w:t>муниципального района с последующим наделением вновь образованного муниципального образования статусом муниципального округа, с администра</w:t>
      </w:r>
      <w:r w:rsidR="00EF3281">
        <w:rPr>
          <w:sz w:val="28"/>
          <w:szCs w:val="28"/>
        </w:rPr>
        <w:t xml:space="preserve">тивным центром в </w:t>
      </w:r>
      <w:proofErr w:type="spellStart"/>
      <w:r w:rsidR="00EF3281">
        <w:rPr>
          <w:sz w:val="28"/>
          <w:szCs w:val="28"/>
        </w:rPr>
        <w:t>рп</w:t>
      </w:r>
      <w:proofErr w:type="spellEnd"/>
      <w:r w:rsidR="00EF3281">
        <w:rPr>
          <w:sz w:val="28"/>
          <w:szCs w:val="28"/>
        </w:rPr>
        <w:t xml:space="preserve">. Шимск </w:t>
      </w:r>
      <w:r w:rsidRPr="00051FD3">
        <w:rPr>
          <w:sz w:val="28"/>
          <w:szCs w:val="28"/>
        </w:rPr>
        <w:t xml:space="preserve"> (проект ре</w:t>
      </w:r>
      <w:r>
        <w:rPr>
          <w:sz w:val="28"/>
          <w:szCs w:val="28"/>
        </w:rPr>
        <w:t>шения прилагается), н</w:t>
      </w:r>
      <w:r w:rsidR="0008550C">
        <w:rPr>
          <w:sz w:val="28"/>
          <w:szCs w:val="28"/>
        </w:rPr>
        <w:t>а  10 декабря  2024  года на  17</w:t>
      </w:r>
      <w:r>
        <w:rPr>
          <w:sz w:val="28"/>
          <w:szCs w:val="28"/>
        </w:rPr>
        <w:t xml:space="preserve"> часов 00 </w:t>
      </w:r>
      <w:r w:rsidRPr="00051FD3">
        <w:rPr>
          <w:sz w:val="28"/>
          <w:szCs w:val="28"/>
        </w:rPr>
        <w:t>минут по  адресу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Новгородская область, Шимский район, с. Медведь, ул. Театральная, д. 2 (ДК Медведский).</w:t>
      </w:r>
      <w:proofErr w:type="gramEnd"/>
    </w:p>
    <w:p w:rsidR="00E77B06" w:rsidRPr="009A7B08" w:rsidRDefault="00EF3281" w:rsidP="00E77B06">
      <w:pPr>
        <w:pStyle w:val="ConsPlusTitle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        </w:t>
      </w:r>
      <w:r w:rsidR="00051FD3">
        <w:rPr>
          <w:rFonts w:ascii="Times New Roman CYR" w:hAnsi="Times New Roman CYR" w:cs="Times New Roman CYR"/>
          <w:b w:val="0"/>
          <w:sz w:val="28"/>
          <w:szCs w:val="28"/>
        </w:rPr>
        <w:t>2</w:t>
      </w:r>
      <w:r w:rsidR="00E77B06" w:rsidRPr="00350161">
        <w:rPr>
          <w:rFonts w:ascii="Times New Roman CYR" w:hAnsi="Times New Roman CYR" w:cs="Times New Roman CYR"/>
          <w:b w:val="0"/>
          <w:sz w:val="28"/>
          <w:szCs w:val="28"/>
        </w:rPr>
        <w:t>. Опубликовать решение в газете «Шимские вести»</w:t>
      </w:r>
      <w:r w:rsidR="00E77B06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77B06" w:rsidRPr="000D385A">
        <w:rPr>
          <w:b w:val="0"/>
          <w:snapToGrid w:val="0"/>
          <w:sz w:val="28"/>
          <w:szCs w:val="28"/>
        </w:rPr>
        <w:t>и на официальном сайте Администрации Медведского сельского поселения в ин</w:t>
      </w:r>
      <w:r w:rsidR="00E77B06" w:rsidRPr="000D385A">
        <w:rPr>
          <w:b w:val="0"/>
          <w:snapToGrid w:val="0"/>
          <w:sz w:val="28"/>
          <w:szCs w:val="28"/>
        </w:rPr>
        <w:softHyphen/>
        <w:t>формационно-телекоммуни</w:t>
      </w:r>
      <w:r w:rsidR="00E77B06" w:rsidRPr="000D385A">
        <w:rPr>
          <w:b w:val="0"/>
          <w:snapToGrid w:val="0"/>
          <w:sz w:val="28"/>
          <w:szCs w:val="28"/>
        </w:rPr>
        <w:softHyphen/>
        <w:t>кационной сети «Интернет»</w:t>
      </w:r>
      <w:r w:rsidR="009A7B08">
        <w:t xml:space="preserve"> </w:t>
      </w:r>
      <w:r w:rsidR="009A7B08" w:rsidRPr="00532368">
        <w:t>(</w:t>
      </w:r>
      <w:r w:rsidR="009A7B08" w:rsidRPr="009A7B08">
        <w:rPr>
          <w:b w:val="0"/>
        </w:rPr>
        <w:t>https://medvedskoe-r49.gosweb.gosuslugi.ru).</w:t>
      </w:r>
    </w:p>
    <w:p w:rsidR="009D01C7" w:rsidRPr="009A7B08" w:rsidRDefault="009D01C7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77B06" w:rsidRPr="00350161" w:rsidRDefault="00E77B06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сельского поселения              </w:t>
      </w:r>
      <w:r w:rsidR="0071788A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="005A1576">
        <w:rPr>
          <w:rFonts w:eastAsia="Calibri"/>
          <w:b/>
          <w:sz w:val="28"/>
          <w:szCs w:val="28"/>
          <w:lang w:eastAsia="en-US"/>
        </w:rPr>
        <w:t xml:space="preserve">      </w:t>
      </w:r>
      <w:r w:rsidR="0071788A">
        <w:rPr>
          <w:rFonts w:eastAsia="Calibri"/>
          <w:b/>
          <w:sz w:val="28"/>
          <w:szCs w:val="28"/>
          <w:lang w:eastAsia="en-US"/>
        </w:rPr>
        <w:t>И.Н. Павлова</w:t>
      </w:r>
    </w:p>
    <w:p w:rsidR="00E77B06" w:rsidRDefault="005A1576" w:rsidP="00E77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5A1576" w:rsidRDefault="00EF3281" w:rsidP="005A1576">
      <w:pPr>
        <w:tabs>
          <w:tab w:val="left" w:pos="6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Медведского сельского поселения                           </w:t>
      </w:r>
      <w:r w:rsidR="005A1576">
        <w:rPr>
          <w:b/>
          <w:sz w:val="28"/>
          <w:szCs w:val="28"/>
        </w:rPr>
        <w:t>И.В.Воронова</w:t>
      </w:r>
    </w:p>
    <w:p w:rsidR="00E77B06" w:rsidRDefault="00E77B06" w:rsidP="00E77B06">
      <w:pPr>
        <w:rPr>
          <w:b/>
          <w:sz w:val="28"/>
          <w:szCs w:val="28"/>
        </w:rPr>
      </w:pPr>
    </w:p>
    <w:sectPr w:rsidR="00E77B06" w:rsidSect="0046064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F9" w:rsidRDefault="00820CF9">
      <w:r>
        <w:separator/>
      </w:r>
    </w:p>
  </w:endnote>
  <w:endnote w:type="continuationSeparator" w:id="0">
    <w:p w:rsidR="00820CF9" w:rsidRDefault="0082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F9" w:rsidRDefault="00820CF9">
      <w:r>
        <w:separator/>
      </w:r>
    </w:p>
  </w:footnote>
  <w:footnote w:type="continuationSeparator" w:id="0">
    <w:p w:rsidR="00820CF9" w:rsidRDefault="0082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D" w:rsidRPr="00165FED" w:rsidRDefault="00165FED">
    <w:pPr>
      <w:pStyle w:val="a3"/>
      <w:rPr>
        <w:sz w:val="32"/>
        <w:szCs w:val="32"/>
      </w:rPr>
    </w:pPr>
    <w:r>
      <w:t xml:space="preserve">                                                                                                                                                                           </w:t>
    </w:r>
    <w:r w:rsidRPr="00165FED">
      <w:rPr>
        <w:sz w:val="32"/>
        <w:szCs w:val="32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8A" w:rsidRPr="0071788A" w:rsidRDefault="00051FD3" w:rsidP="0071788A">
    <w:pPr>
      <w:pStyle w:val="a3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</w:t>
    </w:r>
    <w:r w:rsidR="00665580">
      <w:rPr>
        <w:b/>
      </w:rPr>
      <w:t xml:space="preserve">                          </w:t>
    </w:r>
    <w:r w:rsidR="00C23A6F">
      <w:rPr>
        <w:b/>
      </w:rPr>
      <w:t xml:space="preserve">                                                                                              </w:t>
    </w:r>
    <w:r w:rsidR="001868C8">
      <w:rPr>
        <w:b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33"/>
    <w:multiLevelType w:val="singleLevel"/>
    <w:tmpl w:val="5A0CF6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01ADE"/>
    <w:multiLevelType w:val="hybridMultilevel"/>
    <w:tmpl w:val="4BAC81A2"/>
    <w:lvl w:ilvl="0" w:tplc="B2C00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F3"/>
    <w:rsid w:val="00003882"/>
    <w:rsid w:val="000166A8"/>
    <w:rsid w:val="00051FD3"/>
    <w:rsid w:val="00055C3A"/>
    <w:rsid w:val="00076C79"/>
    <w:rsid w:val="0008550C"/>
    <w:rsid w:val="0011597D"/>
    <w:rsid w:val="00157C6B"/>
    <w:rsid w:val="00165D6C"/>
    <w:rsid w:val="00165FED"/>
    <w:rsid w:val="001868C8"/>
    <w:rsid w:val="001B2E2A"/>
    <w:rsid w:val="001B33C3"/>
    <w:rsid w:val="002010B5"/>
    <w:rsid w:val="00217D80"/>
    <w:rsid w:val="00242934"/>
    <w:rsid w:val="002C2160"/>
    <w:rsid w:val="002C3AFA"/>
    <w:rsid w:val="002E6FF2"/>
    <w:rsid w:val="00334618"/>
    <w:rsid w:val="0035196E"/>
    <w:rsid w:val="00353597"/>
    <w:rsid w:val="003566A7"/>
    <w:rsid w:val="003C57AE"/>
    <w:rsid w:val="003D682E"/>
    <w:rsid w:val="003F5E0D"/>
    <w:rsid w:val="00453368"/>
    <w:rsid w:val="00460644"/>
    <w:rsid w:val="004A5D8D"/>
    <w:rsid w:val="004A5DDE"/>
    <w:rsid w:val="004B6BA3"/>
    <w:rsid w:val="004D0507"/>
    <w:rsid w:val="004D4A07"/>
    <w:rsid w:val="005003FC"/>
    <w:rsid w:val="005512F2"/>
    <w:rsid w:val="00583675"/>
    <w:rsid w:val="005877AD"/>
    <w:rsid w:val="00593D5A"/>
    <w:rsid w:val="005A1576"/>
    <w:rsid w:val="005C50C9"/>
    <w:rsid w:val="006134E0"/>
    <w:rsid w:val="00642D65"/>
    <w:rsid w:val="00660BDE"/>
    <w:rsid w:val="00665580"/>
    <w:rsid w:val="006958A7"/>
    <w:rsid w:val="006965F3"/>
    <w:rsid w:val="006A5A40"/>
    <w:rsid w:val="006C0E7E"/>
    <w:rsid w:val="0071788A"/>
    <w:rsid w:val="0074351C"/>
    <w:rsid w:val="007822DC"/>
    <w:rsid w:val="00784CAA"/>
    <w:rsid w:val="0079779A"/>
    <w:rsid w:val="00813615"/>
    <w:rsid w:val="00817659"/>
    <w:rsid w:val="00817758"/>
    <w:rsid w:val="00820CF9"/>
    <w:rsid w:val="00823D17"/>
    <w:rsid w:val="00837D77"/>
    <w:rsid w:val="0087757B"/>
    <w:rsid w:val="008C0482"/>
    <w:rsid w:val="008D087A"/>
    <w:rsid w:val="008D5F0F"/>
    <w:rsid w:val="00906B0D"/>
    <w:rsid w:val="009129BA"/>
    <w:rsid w:val="00921313"/>
    <w:rsid w:val="00972FCA"/>
    <w:rsid w:val="0098538A"/>
    <w:rsid w:val="00995EF0"/>
    <w:rsid w:val="009A7B08"/>
    <w:rsid w:val="009D01C7"/>
    <w:rsid w:val="009D38F5"/>
    <w:rsid w:val="009E06E1"/>
    <w:rsid w:val="00A07936"/>
    <w:rsid w:val="00A21AE2"/>
    <w:rsid w:val="00A91EC4"/>
    <w:rsid w:val="00AA5596"/>
    <w:rsid w:val="00AD218C"/>
    <w:rsid w:val="00AE7F21"/>
    <w:rsid w:val="00B0479C"/>
    <w:rsid w:val="00B2350B"/>
    <w:rsid w:val="00B307F2"/>
    <w:rsid w:val="00B56330"/>
    <w:rsid w:val="00B735D8"/>
    <w:rsid w:val="00B761F4"/>
    <w:rsid w:val="00B76884"/>
    <w:rsid w:val="00C23A6F"/>
    <w:rsid w:val="00C32158"/>
    <w:rsid w:val="00C641CF"/>
    <w:rsid w:val="00C74075"/>
    <w:rsid w:val="00C96E86"/>
    <w:rsid w:val="00CE24FC"/>
    <w:rsid w:val="00CF0881"/>
    <w:rsid w:val="00CF57DB"/>
    <w:rsid w:val="00D253B0"/>
    <w:rsid w:val="00D34965"/>
    <w:rsid w:val="00D53702"/>
    <w:rsid w:val="00D95EA2"/>
    <w:rsid w:val="00DA21CA"/>
    <w:rsid w:val="00DB55D6"/>
    <w:rsid w:val="00DF4FE7"/>
    <w:rsid w:val="00DF563A"/>
    <w:rsid w:val="00E14AA6"/>
    <w:rsid w:val="00E33B8D"/>
    <w:rsid w:val="00E7237C"/>
    <w:rsid w:val="00E77B06"/>
    <w:rsid w:val="00EC278F"/>
    <w:rsid w:val="00ED65FB"/>
    <w:rsid w:val="00EF3281"/>
    <w:rsid w:val="00F17A9A"/>
    <w:rsid w:val="00F22A5D"/>
    <w:rsid w:val="00F32D2D"/>
    <w:rsid w:val="00F7545D"/>
    <w:rsid w:val="00F821B4"/>
    <w:rsid w:val="00FA6941"/>
    <w:rsid w:val="00FD0602"/>
    <w:rsid w:val="00FD2BD9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965F3"/>
    <w:rPr>
      <w:lang w:val="ru-RU" w:eastAsia="ru-RU" w:bidi="ar-SA"/>
    </w:rPr>
  </w:style>
  <w:style w:type="paragraph" w:customStyle="1" w:styleId="ConsPlusNormal">
    <w:name w:val="ConsPlusNormal"/>
    <w:rsid w:val="006965F3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PlusTitle">
    <w:name w:val="ConsPlusTitle"/>
    <w:rsid w:val="006965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965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5F0F"/>
    <w:rPr>
      <w:rFonts w:ascii="Tahoma" w:hAnsi="Tahoma" w:cs="Tahoma"/>
      <w:sz w:val="16"/>
      <w:szCs w:val="16"/>
    </w:rPr>
  </w:style>
  <w:style w:type="paragraph" w:customStyle="1" w:styleId="a6">
    <w:basedOn w:val="a"/>
    <w:rsid w:val="00DB55D6"/>
    <w:rPr>
      <w:rFonts w:ascii="Verdana" w:hAnsi="Verdana" w:cs="Verdana"/>
      <w:lang w:val="en-US" w:eastAsia="en-US"/>
    </w:rPr>
  </w:style>
  <w:style w:type="character" w:styleId="a7">
    <w:name w:val="Hyperlink"/>
    <w:rsid w:val="00784CA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rsid w:val="003F5E0D"/>
    <w:pPr>
      <w:spacing w:before="100" w:beforeAutospacing="1" w:after="100" w:afterAutospacing="1"/>
      <w:ind w:firstLine="567"/>
    </w:pPr>
    <w:rPr>
      <w:rFonts w:eastAsia="Calibri"/>
      <w:sz w:val="24"/>
      <w:szCs w:val="24"/>
    </w:rPr>
  </w:style>
  <w:style w:type="paragraph" w:customStyle="1" w:styleId="a9">
    <w:name w:val="ТЕКСТ"/>
    <w:basedOn w:val="a"/>
    <w:link w:val="aa"/>
    <w:rsid w:val="003F5E0D"/>
    <w:pPr>
      <w:ind w:firstLine="709"/>
      <w:jc w:val="both"/>
    </w:pPr>
    <w:rPr>
      <w:rFonts w:ascii="Arial" w:eastAsia="Calibri" w:hAnsi="Arial"/>
      <w:sz w:val="24"/>
      <w:szCs w:val="24"/>
    </w:rPr>
  </w:style>
  <w:style w:type="character" w:customStyle="1" w:styleId="aa">
    <w:name w:val="ТЕКСТ Знак"/>
    <w:link w:val="a9"/>
    <w:locked/>
    <w:rsid w:val="003F5E0D"/>
    <w:rPr>
      <w:rFonts w:ascii="Arial" w:eastAsia="Calibri" w:hAnsi="Arial"/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3F5E0D"/>
    <w:pPr>
      <w:jc w:val="center"/>
    </w:pPr>
    <w:rPr>
      <w:rFonts w:eastAsia="Calibri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3F5E0D"/>
    <w:rPr>
      <w:rFonts w:eastAsia="Calibri"/>
      <w:sz w:val="28"/>
      <w:szCs w:val="24"/>
      <w:lang w:val="ru-RU" w:eastAsia="ru-RU" w:bidi="ar-SA"/>
    </w:rPr>
  </w:style>
  <w:style w:type="paragraph" w:styleId="ad">
    <w:name w:val="footer"/>
    <w:basedOn w:val="a"/>
    <w:link w:val="ae"/>
    <w:rsid w:val="007178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788A"/>
  </w:style>
  <w:style w:type="paragraph" w:customStyle="1" w:styleId="ConsPlusCell">
    <w:name w:val="ConsPlusCell"/>
    <w:uiPriority w:val="99"/>
    <w:rsid w:val="0081765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Links>
    <vt:vector size="30" baseType="variant">
      <vt:variant>
        <vt:i4>983043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consultantplus://offline/ref=939F4D274B4156808F59C7FB5F7023682FF69D672EAE318E1B89828963AC351C7133147A5B4Ay3K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consultantplus://offline/ref=ECFCF20461D13B97D99580CEAAB032004B3472098F111424F053056ED49C2126E777F3207283A263ICO2N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consultantplus://offline/ref=BCE2305018CDF7F18EAFA2135BCE1105A05179F59FC474C4E2BF3D57E0F8263D3AD4DD0FJ6pDJ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consultantplus://offline/ref=BCE2305018CDF7F18EAFA2135BCE1105A05179F59FC474C4E2BF3D57E0F8263D3AD4DD0B6FD675C7J3pFJ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consultantplus://offline/ref=F0B3F4014141A1F7E85FB2B8132D4E7D10D56BB591365554F5C6904D97K1e6H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2024-11-21T09:12:00Z</cp:lastPrinted>
  <dcterms:created xsi:type="dcterms:W3CDTF">2024-11-21T09:38:00Z</dcterms:created>
  <dcterms:modified xsi:type="dcterms:W3CDTF">2024-11-21T11:16:00Z</dcterms:modified>
</cp:coreProperties>
</file>